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5" w:rsidRPr="003C4F45" w:rsidRDefault="001057F5" w:rsidP="003C4F45">
      <w:pPr>
        <w:contextualSpacing/>
        <w:jc w:val="center"/>
        <w:rPr>
          <w:rFonts w:eastAsia="Times New Roman"/>
          <w:szCs w:val="28"/>
          <w:lang w:eastAsia="ru-RU"/>
        </w:rPr>
      </w:pPr>
      <w:bookmarkStart w:id="0" w:name="_GoBack"/>
      <w:r w:rsidRPr="003C4F45">
        <w:rPr>
          <w:szCs w:val="28"/>
        </w:rPr>
        <w:t>«Разъяснение законодательства об образовании в части права обучающихся</w:t>
      </w:r>
      <w:r w:rsidRPr="003C4F45">
        <w:rPr>
          <w:rFonts w:eastAsia="Times New Roman"/>
          <w:szCs w:val="28"/>
          <w:lang w:eastAsia="ru-RU"/>
        </w:rPr>
        <w:t xml:space="preserve"> по основным профессиональным образовательным программам</w:t>
      </w:r>
    </w:p>
    <w:p w:rsidR="00DA7986" w:rsidRPr="003C4F45" w:rsidRDefault="001057F5" w:rsidP="003C4F45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3C4F45">
        <w:rPr>
          <w:szCs w:val="28"/>
        </w:rPr>
        <w:t xml:space="preserve">на предоставление каникул </w:t>
      </w:r>
      <w:r w:rsidRPr="003C4F45">
        <w:rPr>
          <w:rFonts w:eastAsia="Times New Roman"/>
          <w:szCs w:val="28"/>
          <w:lang w:eastAsia="ru-RU"/>
        </w:rPr>
        <w:t>после прохождения итоговой аттестации»</w:t>
      </w:r>
    </w:p>
    <w:bookmarkEnd w:id="0"/>
    <w:p w:rsidR="001057F5" w:rsidRPr="003C4F45" w:rsidRDefault="001057F5" w:rsidP="003C4F45">
      <w:pPr>
        <w:contextualSpacing/>
        <w:jc w:val="both"/>
        <w:rPr>
          <w:rFonts w:eastAsia="Times New Roman"/>
          <w:szCs w:val="28"/>
          <w:lang w:eastAsia="ru-RU"/>
        </w:rPr>
      </w:pP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Абзац 7 </w:t>
      </w:r>
      <w:proofErr w:type="spellStart"/>
      <w:r w:rsidRPr="003C4F45">
        <w:rPr>
          <w:rFonts w:eastAsia="Times New Roman"/>
          <w:szCs w:val="28"/>
          <w:lang w:eastAsia="ru-RU"/>
        </w:rPr>
        <w:t>пп</w:t>
      </w:r>
      <w:proofErr w:type="spellEnd"/>
      <w:r w:rsidRPr="003C4F45">
        <w:rPr>
          <w:rFonts w:eastAsia="Times New Roman"/>
          <w:szCs w:val="28"/>
          <w:lang w:eastAsia="ru-RU"/>
        </w:rPr>
        <w:t xml:space="preserve">. «а» п.2 ст. 24 Федерального закона </w:t>
      </w:r>
      <w:r w:rsidRPr="003C4F45">
        <w:rPr>
          <w:rFonts w:eastAsia="Times New Roman"/>
          <w:color w:val="0D0D0D"/>
          <w:szCs w:val="28"/>
          <w:lang w:eastAsia="ru-RU"/>
        </w:rPr>
        <w:t xml:space="preserve">от 28.03.1998 № 53-ФЗ «О воинской обязанности и военной службе» (далее по тексту - Федеральный закон) </w:t>
      </w:r>
      <w:r w:rsidRPr="003C4F45">
        <w:rPr>
          <w:rFonts w:eastAsia="Times New Roman"/>
          <w:szCs w:val="28"/>
          <w:lang w:eastAsia="ru-RU"/>
        </w:rPr>
        <w:t xml:space="preserve">предусматривает, что право на отсрочку от призыва на военную службу имеют граждане, обучающиеся по очной форме обучения в образовательных организациях и научных организациях по имеющим государственную аккредитацию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>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Согласно абз.9 </w:t>
      </w:r>
      <w:proofErr w:type="spellStart"/>
      <w:r w:rsidRPr="003C4F45">
        <w:rPr>
          <w:rFonts w:eastAsia="Times New Roman"/>
          <w:szCs w:val="28"/>
          <w:lang w:eastAsia="ru-RU"/>
        </w:rPr>
        <w:t>пп</w:t>
      </w:r>
      <w:proofErr w:type="spellEnd"/>
      <w:r w:rsidRPr="003C4F45">
        <w:rPr>
          <w:rFonts w:eastAsia="Times New Roman"/>
          <w:szCs w:val="28"/>
          <w:lang w:eastAsia="ru-RU"/>
        </w:rPr>
        <w:t xml:space="preserve">. «а» п.2 ст. 24 Федерального закона право на отсрочку от призыва на военную службу имеют граждане, обучающиеся по очной форме обучения в образовательных организациях по имеющим государственную аккредитацию образовательным программам магистратуры,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>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>Постановлением Правительства РФ от 11.11.2006 № 663 утверждено Положение о призыве на военную службу граждан Российской Федерации (далее по тексту – Положение № 663).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>Подпунктом «а» п.17(4) Положения № 663 предусмотрено, что для подтверждения права граждан, обучающихся по очной форме обучения в образовательных организациях по имеющим государственную аккредитацию образовательным программам магистратуры, на отсрочку от призыва на военную службу, призывной комиссии представляются подлинники справки из образовательной организации по форме согласно приложению № 4 к Положению № 663. Граждане, которым предоставлена отсрочка от призыва на военную службу, ежегодно, в сентябре - октябре, представляют в военный комиссариат муниципального образования (муниципальных образований), в котором они состоят на воинском учете, справку с места работы или учебы.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Исходя из вышеуказанных требований закона право на предоставление отсрочки от призыва на военную службу возникает с момента поступления (зачисления) в образовательную организацию по имеющим государственную аккредитацию образовательным программам магистратуры, соответственно в период окончания срока отсрочки от призыва на военную службу, предоставленной в связи с обучением по программам </w:t>
      </w:r>
      <w:proofErr w:type="spellStart"/>
      <w:r w:rsidRPr="003C4F45">
        <w:rPr>
          <w:rFonts w:eastAsia="Times New Roman"/>
          <w:szCs w:val="28"/>
          <w:lang w:eastAsia="ru-RU"/>
        </w:rPr>
        <w:t>бакалавриата</w:t>
      </w:r>
      <w:proofErr w:type="spellEnd"/>
      <w:r w:rsidRPr="003C4F45">
        <w:rPr>
          <w:rFonts w:eastAsia="Times New Roman"/>
          <w:szCs w:val="28"/>
          <w:lang w:eastAsia="ru-RU"/>
        </w:rPr>
        <w:t xml:space="preserve"> и до </w:t>
      </w:r>
      <w:r w:rsidRPr="003C4F45">
        <w:rPr>
          <w:rFonts w:eastAsia="Times New Roman"/>
          <w:szCs w:val="28"/>
          <w:lang w:eastAsia="ru-RU"/>
        </w:rPr>
        <w:lastRenderedPageBreak/>
        <w:t xml:space="preserve">поступления (зачисления) в образовательную организацию по программам магистратуры, право на получение отсрочки от призыва у граждан отсутствует. 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Часть 17 ст.59 Федерального закона от 29.12.2012 № 273-ФЗ «Об образовании в Российской Федерации» предусматривает, что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 </w:t>
      </w:r>
    </w:p>
    <w:p w:rsidR="001057F5" w:rsidRPr="003C4F45" w:rsidRDefault="001057F5" w:rsidP="003C4F45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3C4F45">
        <w:rPr>
          <w:rFonts w:eastAsia="Times New Roman"/>
          <w:szCs w:val="28"/>
          <w:lang w:eastAsia="ru-RU"/>
        </w:rPr>
        <w:t xml:space="preserve">Таким образом, отчисление обучающегося происходит только после истечения срока предоставленных каникул, соответственно указанный период может быть использован для поступления в образовательную организацию по программам магистратуры. </w:t>
      </w:r>
    </w:p>
    <w:p w:rsidR="00D868D1" w:rsidRPr="003C4F45" w:rsidRDefault="00D868D1" w:rsidP="003C4F45">
      <w:pPr>
        <w:contextualSpacing/>
        <w:jc w:val="both"/>
        <w:rPr>
          <w:szCs w:val="28"/>
        </w:rPr>
      </w:pPr>
    </w:p>
    <w:sectPr w:rsidR="00D868D1" w:rsidRPr="003C4F45" w:rsidSect="00E4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85"/>
    <w:rsid w:val="001057F5"/>
    <w:rsid w:val="003C4F45"/>
    <w:rsid w:val="00455DD0"/>
    <w:rsid w:val="00507F22"/>
    <w:rsid w:val="005D6FB3"/>
    <w:rsid w:val="00955B89"/>
    <w:rsid w:val="00B94885"/>
    <w:rsid w:val="00D868D1"/>
    <w:rsid w:val="00DA7986"/>
    <w:rsid w:val="00E4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Дарханов Валерий Сергеевич</dc:creator>
  <cp:lastModifiedBy>user</cp:lastModifiedBy>
  <cp:revision>2</cp:revision>
  <dcterms:created xsi:type="dcterms:W3CDTF">2022-11-07T07:41:00Z</dcterms:created>
  <dcterms:modified xsi:type="dcterms:W3CDTF">2022-11-07T07:41:00Z</dcterms:modified>
</cp:coreProperties>
</file>