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</w:rPr>
      </w:pPr>
      <w:bookmarkStart w:id="0" w:name="_GoBack"/>
      <w:bookmarkEnd w:id="0"/>
      <w:r>
        <w:rPr>
          <w:rFonts w:eastAsia="Calibri" w:cs="Arial" w:ascii="Arial" w:hAnsi="Arial"/>
          <w:b/>
          <w:sz w:val="32"/>
          <w:szCs w:val="32"/>
        </w:rPr>
        <w:t>28.10.2022 Г. № 4/133-ДМО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olor w:val="000000"/>
          <w:spacing w:val="28"/>
          <w:sz w:val="32"/>
          <w:szCs w:val="32"/>
          <w:lang w:eastAsia="zh-CN"/>
        </w:rPr>
      </w:pPr>
      <w:r>
        <w:rPr>
          <w:rFonts w:eastAsia="Calibri" w:cs="Arial" w:ascii="Arial" w:hAnsi="Arial"/>
          <w:b/>
          <w:sz w:val="32"/>
          <w:szCs w:val="32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</w:rPr>
      </w:pPr>
      <w:r>
        <w:rPr>
          <w:rFonts w:eastAsia="Calibri" w:cs="Arial" w:ascii="Arial" w:hAnsi="Arial"/>
          <w:b/>
          <w:sz w:val="32"/>
          <w:szCs w:val="32"/>
        </w:rPr>
        <w:t>ИРКУТСКАЯ ОБЛАСТЬ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  <w:lang w:eastAsia="ar-SA"/>
        </w:rPr>
      </w:pPr>
      <w:r>
        <w:rPr>
          <w:rFonts w:eastAsia="Calibri" w:cs="Arial" w:ascii="Arial" w:hAnsi="Arial"/>
          <w:b/>
          <w:sz w:val="32"/>
          <w:szCs w:val="32"/>
        </w:rPr>
        <w:t>АЛАРСКИЙ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</w:rPr>
      </w:pPr>
      <w:r>
        <w:rPr>
          <w:rFonts w:eastAsia="Calibri" w:cs="Arial" w:ascii="Arial" w:hAnsi="Arial"/>
          <w:b/>
          <w:sz w:val="32"/>
          <w:szCs w:val="32"/>
        </w:rPr>
        <w:t>МУНИЦИПАЛЬНОЕ ОБРАЗОВАНИЕ «ИВАНИЧЕСК»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</w:rPr>
      </w:pPr>
      <w:r>
        <w:rPr>
          <w:rFonts w:eastAsia="Calibri" w:cs="Arial" w:ascii="Arial" w:hAnsi="Arial"/>
          <w:b/>
          <w:sz w:val="32"/>
          <w:szCs w:val="32"/>
        </w:rPr>
        <w:t>ДУМА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</w:rPr>
      </w:pPr>
      <w:r>
        <w:rPr>
          <w:rFonts w:eastAsia="Calibri" w:cs="Arial" w:ascii="Arial" w:hAnsi="Arial"/>
          <w:b/>
          <w:sz w:val="32"/>
          <w:szCs w:val="32"/>
        </w:rPr>
        <w:t xml:space="preserve">РЕШЕНИЕ 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textAlignment w:val="baseline"/>
        <w:rPr>
          <w:rFonts w:ascii="Arial" w:hAnsi="Arial" w:eastAsia="Times New Roman" w:cs="Arial"/>
          <w:kern w:val="2"/>
          <w:sz w:val="32"/>
          <w:szCs w:val="32"/>
        </w:rPr>
      </w:pPr>
      <w:r>
        <w:rPr>
          <w:rFonts w:eastAsia="Times New Roman" w:cs="Arial" w:ascii="Arial" w:hAnsi="Arial"/>
          <w:kern w:val="2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Arial" w:hAnsi="Arial" w:eastAsia="Times New Roman" w:cs="Arial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Arial" w:ascii="Arial" w:hAnsi="Arial"/>
          <w:b/>
          <w:bCs/>
          <w:kern w:val="2"/>
          <w:sz w:val="32"/>
          <w:szCs w:val="32"/>
          <w:lang w:eastAsia="ru-RU"/>
        </w:rPr>
        <w:t xml:space="preserve">О ВНЕСЕНИИ ИЗМЕНЕНИЙ В РЕШЕНИЕ ДУМЫ МУНИЦИПАЛЬНОГО ОБРАЗОВАНИЯ «ИВАНИЧЕСК» ОТ 27 АПРЕЛЯ 2022 ГОДА № 4/121-ДМО «ОБ УТВЕРЖДЕНИИ ПОЛОЖЕНИЯ О МУНИЦИПАЛЬНОМ ЗЕМЕЛЬНОМ КОНТРОЛЕ В МУНИЦИПАЛЬНОМ ОБРАЗОВАНИИ «ИВАНИЧЕСК» 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Arial" w:hAnsi="Arial" w:eastAsia="Times New Roman" w:cs="Arial"/>
          <w:kern w:val="2"/>
          <w:sz w:val="32"/>
          <w:szCs w:val="32"/>
          <w:lang w:eastAsia="ru-RU"/>
        </w:rPr>
      </w:pPr>
      <w:r>
        <w:rPr>
          <w:rFonts w:eastAsia="Times New Roman" w:cs="Arial" w:ascii="Arial" w:hAnsi="Arial"/>
          <w:kern w:val="2"/>
          <w:sz w:val="32"/>
          <w:szCs w:val="32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Arial" w:hAnsi="Arial" w:eastAsia="Times New Roman" w:cs="Arial"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ru-RU"/>
        </w:rPr>
        <w:t xml:space="preserve">В соответствии с </w:t>
      </w: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 xml:space="preserve">Земельным кодексом Российской Федерации,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Закона Иркутской области от 3 ноября 2016 года № 96-ОЗ «О закреплении за сельскими поселениями Иркутской области вопросов местного значения», </w:t>
      </w:r>
      <w:r>
        <w:rPr>
          <w:rFonts w:eastAsia="Times New Roman" w:cs="Arial" w:ascii="Arial" w:hAnsi="Arial"/>
          <w:kern w:val="2"/>
          <w:sz w:val="24"/>
          <w:szCs w:val="24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 xml:space="preserve">руководствуясь Уставом </w:t>
      </w:r>
      <w:r>
        <w:rPr>
          <w:rFonts w:eastAsia="Times New Roman" w:cs="Arial" w:ascii="Arial" w:hAnsi="Arial"/>
          <w:kern w:val="2"/>
          <w:sz w:val="24"/>
          <w:szCs w:val="24"/>
          <w:lang w:eastAsia="ru-RU"/>
        </w:rPr>
        <w:t>муниципального образования «Иваническ»,</w:t>
      </w: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 xml:space="preserve"> Дума </w:t>
      </w:r>
      <w:r>
        <w:rPr>
          <w:rFonts w:eastAsia="Times New Roman" w:cs="Arial" w:ascii="Arial" w:hAnsi="Arial"/>
          <w:kern w:val="2"/>
          <w:sz w:val="24"/>
          <w:szCs w:val="24"/>
          <w:lang w:eastAsia="ru-RU"/>
        </w:rPr>
        <w:t>муниципального образования «Иваническ» на основании экспертного заключения от 6 июня 2022 года № 1854 на муниципальный нормативный правовой акт Иркутским институтом муниципальной правовой информации имени М.М. Сперанского.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Arial" w:hAnsi="Arial" w:eastAsia="Times New Roman" w:cs="Arial"/>
          <w:i/>
          <w:i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i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center"/>
        <w:rPr>
          <w:rFonts w:ascii="Arial" w:hAnsi="Arial" w:eastAsia="Times New Roman" w:cs="Arial"/>
          <w:b/>
          <w:b/>
          <w:bCs/>
          <w:kern w:val="2"/>
          <w:sz w:val="30"/>
          <w:szCs w:val="30"/>
          <w:lang w:eastAsia="ru-RU"/>
        </w:rPr>
      </w:pPr>
      <w:r>
        <w:rPr>
          <w:rFonts w:eastAsia="Times New Roman" w:cs="Arial" w:ascii="Arial" w:hAnsi="Arial"/>
          <w:b/>
          <w:bCs/>
          <w:kern w:val="2"/>
          <w:sz w:val="30"/>
          <w:szCs w:val="30"/>
          <w:lang w:eastAsia="ru-RU"/>
        </w:rPr>
        <w:t>РЕШИЛА: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center"/>
        <w:rPr>
          <w:rFonts w:ascii="Arial" w:hAnsi="Arial" w:eastAsia="Times New Roman" w:cs="Arial"/>
          <w:b/>
          <w:b/>
          <w:bCs/>
          <w:kern w:val="2"/>
          <w:sz w:val="30"/>
          <w:szCs w:val="30"/>
          <w:lang w:eastAsia="ru-RU"/>
        </w:rPr>
      </w:pPr>
      <w:r>
        <w:rPr>
          <w:rFonts w:eastAsia="Times New Roman" w:cs="Arial" w:ascii="Arial" w:hAnsi="Arial"/>
          <w:b/>
          <w:bCs/>
          <w:kern w:val="2"/>
          <w:sz w:val="30"/>
          <w:szCs w:val="30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1. Внести в Положение о муниципальном земельном контроле муниципального образования «Иваническ» от 27 апреля 2022 года № 4/121-дмо «Об утверждении положения о муниципальном земельном контроле в муниципальном образовании «Иваническ»  следующие изменения: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1.1. Раздел 2  пункт 2.4.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708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«2.4.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 xml:space="preserve">            </w:t>
      </w: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1) инспекционный визит- для земельных участков, отнесенных к категории среднего риска, - один раз в 3 года, для земельных участков, отнесенных к категории умеренного риска,- один раз в 4 года;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 xml:space="preserve">             </w:t>
      </w: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2) рейдовый осмотр-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 xml:space="preserve">             </w:t>
      </w: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3) документарная проверка- для земельных участков, отнесенных к категории среднего риска, один раз в 4 года, для земельных участков, отнесенных к категории умеренного риска, - один раз в 5 лет;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 xml:space="preserve">             </w:t>
      </w: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один раз в 6 лет.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kern w:val="2"/>
          <w:sz w:val="24"/>
          <w:szCs w:val="24"/>
          <w:lang w:eastAsia="ru-RU"/>
        </w:rPr>
        <w:t>Принятие решения об отнесении земельных участков к категории низкого риска не требуется».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1.2. Пункт 2.5.изложить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в соответствии с требованиями пункта 2.4 настоящего Положения.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1.3 Подпункт 1 пункта 4.13. исключить.</w:t>
      </w:r>
    </w:p>
    <w:p>
      <w:pPr>
        <w:pStyle w:val="Consnormal"/>
        <w:spacing w:beforeAutospacing="0" w:before="0" w:afterAutospacing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bCs/>
          <w:kern w:val="2"/>
        </w:rPr>
        <w:t xml:space="preserve">2. </w:t>
      </w:r>
      <w:r>
        <w:rPr>
          <w:rFonts w:cs="Arial" w:ascii="Arial" w:hAnsi="Arial"/>
        </w:rPr>
        <w:t xml:space="preserve">Настоящее решение вступает в силу после дня его официального опубликования в </w:t>
      </w:r>
      <w:r>
        <w:rPr>
          <w:rFonts w:cs="Arial" w:ascii="Arial" w:hAnsi="Arial"/>
          <w:color w:val="000000"/>
        </w:rPr>
        <w:t>периодическом печатном средстве массовой информации «Иванический вестник».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Arial" w:hAnsi="Arial" w:eastAsia="Times New Roman" w:cs="Arial"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Arial" w:hAnsi="Arial" w:eastAsia="Times New Roman" w:cs="Arial"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kern w:val="2"/>
          <w:sz w:val="24"/>
          <w:szCs w:val="24"/>
          <w:lang w:eastAsia="ru-RU"/>
        </w:rPr>
      </w:pPr>
      <w:bookmarkStart w:id="1" w:name="Par50"/>
      <w:bookmarkEnd w:id="1"/>
      <w:r>
        <w:rPr>
          <w:rFonts w:eastAsia="Times New Roman" w:cs="Arial" w:ascii="Arial" w:hAnsi="Arial"/>
          <w:kern w:val="2"/>
          <w:sz w:val="24"/>
          <w:szCs w:val="24"/>
          <w:lang w:eastAsia="ru-RU"/>
        </w:rPr>
        <w:t>Председатель Думы,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ru-RU"/>
        </w:rPr>
        <w:t xml:space="preserve">Глава МО «Иваническ» </w:t>
      </w:r>
    </w:p>
    <w:p>
      <w:pPr>
        <w:sectPr>
          <w:footerReference w:type="default" r:id="rId2"/>
          <w:type w:val="nextPage"/>
          <w:pgSz w:w="11906" w:h="16838"/>
          <w:pgMar w:left="1701" w:right="851" w:gutter="0" w:header="0" w:top="568" w:footer="709" w:bottom="1134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kern w:val="2"/>
          <w:sz w:val="24"/>
          <w:szCs w:val="24"/>
          <w:lang w:eastAsia="ru-RU"/>
        </w:rPr>
        <w:t>И. А. Гарбуз</w:t>
      </w:r>
    </w:p>
    <w:p>
      <w:pPr>
        <w:pStyle w:val="Normal"/>
        <w:shd w:val="clear" w:color="auto" w:fill="FFFFFF"/>
        <w:spacing w:lineRule="auto" w:line="240" w:before="0" w:after="0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aa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0453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0453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7074d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045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Footer"/>
    <w:basedOn w:val="Normal"/>
    <w:link w:val="Style15"/>
    <w:uiPriority w:val="99"/>
    <w:unhideWhenUsed/>
    <w:rsid w:val="004045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707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normal" w:customStyle="1">
    <w:name w:val="consnormal"/>
    <w:basedOn w:val="Normal"/>
    <w:qFormat/>
    <w:rsid w:val="00431b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LibreOffice/7.3.7.2$Windows_X86_64 LibreOffice_project/e114eadc50a9ff8d8c8a0567d6da8f454beeb84f</Application>
  <AppVersion>15.0000</AppVersion>
  <Pages>3</Pages>
  <Words>496</Words>
  <Characters>3259</Characters>
  <CharactersWithSpaces>3784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2022-08-30T08:19:00Z</dcterms:created>
  <dc:creator>ПК</dc:creator>
  <dc:description/>
  <dc:language>ru-RU</dc:language>
  <cp:lastModifiedBy>user</cp:lastModifiedBy>
  <cp:lastPrinted>2010-12-31T15:40:00Z</cp:lastPrinted>
  <dcterms:modified xsi:type="dcterms:W3CDTF">2010-12-31T15:41:00Z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