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14.09.2020г. № 4/72-ДМО</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РОССИЙСКАЯ ФЕДЕРАЦИЯ</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ИРКУТСКАЯ ОБЛАСТЬ</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АЛАРСКИЙ МУНИЦИПАЛЬНЫЙ РАЙОН</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МУНИЦИПАЛЬНОЕ ОБРАЗОВАНИЕ «ИВАНИЧЕСК»</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ДУМА</w:t>
      </w:r>
    </w:p>
    <w:p w:rsidR="004B2E8B" w:rsidRPr="004B2E8B" w:rsidRDefault="004B2E8B" w:rsidP="004B2E8B">
      <w:pPr>
        <w:pStyle w:val="a9"/>
        <w:jc w:val="center"/>
        <w:rPr>
          <w:rFonts w:ascii="Arial" w:hAnsi="Arial" w:cs="Arial"/>
          <w:b/>
          <w:sz w:val="32"/>
          <w:szCs w:val="32"/>
          <w:lang w:eastAsia="en-US"/>
        </w:rPr>
      </w:pPr>
      <w:r w:rsidRPr="004B2E8B">
        <w:rPr>
          <w:rFonts w:ascii="Arial" w:hAnsi="Arial" w:cs="Arial"/>
          <w:b/>
          <w:sz w:val="32"/>
          <w:szCs w:val="32"/>
          <w:lang w:eastAsia="en-US"/>
        </w:rPr>
        <w:t>РЕШЕНИЕ</w:t>
      </w:r>
    </w:p>
    <w:p w:rsidR="004B2E8B" w:rsidRPr="004B2E8B" w:rsidRDefault="004B2E8B" w:rsidP="004B2E8B">
      <w:pPr>
        <w:pStyle w:val="a9"/>
        <w:jc w:val="center"/>
        <w:rPr>
          <w:rFonts w:ascii="Arial" w:hAnsi="Arial" w:cs="Arial"/>
          <w:b/>
          <w:sz w:val="32"/>
          <w:szCs w:val="32"/>
          <w:lang w:eastAsia="en-US"/>
        </w:rPr>
      </w:pPr>
    </w:p>
    <w:p w:rsidR="004B2E8B" w:rsidRPr="004B2E8B" w:rsidRDefault="004B2E8B" w:rsidP="004B2E8B">
      <w:pPr>
        <w:pStyle w:val="a9"/>
        <w:jc w:val="center"/>
        <w:rPr>
          <w:rFonts w:ascii="Arial" w:hAnsi="Arial" w:cs="Arial"/>
          <w:b/>
          <w:sz w:val="32"/>
          <w:szCs w:val="32"/>
        </w:rPr>
      </w:pPr>
      <w:r w:rsidRPr="004B2E8B">
        <w:rPr>
          <w:rFonts w:ascii="Arial" w:hAnsi="Arial" w:cs="Arial"/>
          <w:b/>
          <w:sz w:val="32"/>
          <w:szCs w:val="32"/>
        </w:rPr>
        <w:t>ОБ УТВЕРЖДЕНИИ ПРАВИЛ БЛАГОУСТРОЙСТВА ТЕРРИТОРИИ МУНИЦИПАЛЬНОГО ОБРАЗОВАНИЯ «ИВАНИЧЕСК»</w:t>
      </w:r>
    </w:p>
    <w:p w:rsidR="004B2E8B" w:rsidRPr="004B2E8B" w:rsidRDefault="004B2E8B" w:rsidP="004B2E8B">
      <w:pPr>
        <w:pStyle w:val="a9"/>
        <w:jc w:val="center"/>
        <w:rPr>
          <w:rFonts w:ascii="Arial" w:hAnsi="Arial" w:cs="Arial"/>
          <w:sz w:val="24"/>
          <w:szCs w:val="24"/>
        </w:rPr>
      </w:pP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«Иваническ»</w:t>
      </w:r>
    </w:p>
    <w:p w:rsidR="004B2E8B" w:rsidRPr="004B2E8B" w:rsidRDefault="004B2E8B" w:rsidP="004B2E8B">
      <w:pPr>
        <w:pStyle w:val="a9"/>
        <w:jc w:val="both"/>
        <w:rPr>
          <w:rFonts w:ascii="Arial" w:hAnsi="Arial" w:cs="Arial"/>
          <w:sz w:val="24"/>
          <w:szCs w:val="24"/>
        </w:rPr>
      </w:pPr>
    </w:p>
    <w:p w:rsidR="004B2E8B" w:rsidRPr="004B2E8B" w:rsidRDefault="004B2E8B" w:rsidP="004B2E8B">
      <w:pPr>
        <w:pStyle w:val="a9"/>
        <w:jc w:val="center"/>
        <w:rPr>
          <w:rFonts w:ascii="Arial" w:hAnsi="Arial" w:cs="Arial"/>
          <w:b/>
          <w:sz w:val="30"/>
          <w:szCs w:val="30"/>
        </w:rPr>
      </w:pPr>
      <w:r w:rsidRPr="004B2E8B">
        <w:rPr>
          <w:rFonts w:ascii="Arial" w:hAnsi="Arial" w:cs="Arial"/>
          <w:b/>
          <w:sz w:val="30"/>
          <w:szCs w:val="30"/>
        </w:rPr>
        <w:t>РЕШИЛА:</w:t>
      </w:r>
    </w:p>
    <w:p w:rsidR="004B2E8B" w:rsidRPr="004B2E8B" w:rsidRDefault="004B2E8B" w:rsidP="004B2E8B">
      <w:pPr>
        <w:pStyle w:val="a9"/>
        <w:jc w:val="center"/>
        <w:rPr>
          <w:rFonts w:ascii="Arial" w:hAnsi="Arial" w:cs="Arial"/>
          <w:sz w:val="24"/>
          <w:szCs w:val="24"/>
        </w:rPr>
      </w:pP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1. Утвердить Правила благоустройства территории муниципального образования</w:t>
      </w:r>
      <w:r>
        <w:rPr>
          <w:rFonts w:ascii="Arial" w:hAnsi="Arial" w:cs="Arial"/>
          <w:sz w:val="24"/>
          <w:szCs w:val="24"/>
        </w:rPr>
        <w:t xml:space="preserve"> </w:t>
      </w:r>
      <w:r w:rsidRPr="004B2E8B">
        <w:rPr>
          <w:rFonts w:ascii="Arial" w:hAnsi="Arial" w:cs="Arial"/>
          <w:sz w:val="24"/>
          <w:szCs w:val="24"/>
        </w:rPr>
        <w:t>«Иваническ» согласно приложению.</w:t>
      </w: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2. Настоящее решение опубликовать в Информационном бюллетене «Иванический вестник» и разместить на сайте муниципального образования «Иваническ» в сети Интернет</w:t>
      </w:r>
      <w:r>
        <w:rPr>
          <w:rFonts w:ascii="Arial" w:hAnsi="Arial" w:cs="Arial"/>
          <w:sz w:val="24"/>
          <w:szCs w:val="24"/>
        </w:rPr>
        <w:t>.</w:t>
      </w:r>
    </w:p>
    <w:p w:rsidR="004B2E8B" w:rsidRPr="004B2E8B" w:rsidRDefault="004B2E8B" w:rsidP="004B2E8B">
      <w:pPr>
        <w:pStyle w:val="a9"/>
        <w:ind w:firstLine="708"/>
        <w:jc w:val="both"/>
        <w:rPr>
          <w:rFonts w:ascii="Arial" w:hAnsi="Arial" w:cs="Arial"/>
          <w:sz w:val="24"/>
          <w:szCs w:val="24"/>
        </w:rPr>
      </w:pPr>
      <w:r w:rsidRPr="004B2E8B">
        <w:rPr>
          <w:rFonts w:ascii="Arial" w:hAnsi="Arial" w:cs="Arial"/>
          <w:sz w:val="24"/>
          <w:szCs w:val="24"/>
        </w:rPr>
        <w:t>3. Настоящее решение вступает в силу с момента официального опубликования</w:t>
      </w:r>
      <w:r>
        <w:rPr>
          <w:rFonts w:ascii="Arial" w:hAnsi="Arial" w:cs="Arial"/>
          <w:sz w:val="24"/>
          <w:szCs w:val="24"/>
        </w:rPr>
        <w:t>.</w:t>
      </w:r>
    </w:p>
    <w:p w:rsidR="004B2E8B" w:rsidRPr="004B2E8B" w:rsidRDefault="004B2E8B" w:rsidP="004B2E8B">
      <w:pPr>
        <w:pStyle w:val="a9"/>
        <w:jc w:val="both"/>
        <w:rPr>
          <w:rFonts w:ascii="Arial" w:hAnsi="Arial" w:cs="Arial"/>
          <w:sz w:val="24"/>
          <w:szCs w:val="24"/>
        </w:rPr>
      </w:pPr>
    </w:p>
    <w:p w:rsidR="004B2E8B" w:rsidRPr="004B2E8B" w:rsidRDefault="004B2E8B" w:rsidP="004B2E8B">
      <w:pPr>
        <w:pStyle w:val="a9"/>
        <w:rPr>
          <w:rFonts w:ascii="Arial" w:hAnsi="Arial" w:cs="Arial"/>
          <w:sz w:val="24"/>
          <w:szCs w:val="24"/>
        </w:rPr>
      </w:pPr>
    </w:p>
    <w:p w:rsidR="004B2E8B" w:rsidRPr="004B2E8B" w:rsidRDefault="004B2E8B" w:rsidP="004B2E8B">
      <w:pPr>
        <w:pStyle w:val="a9"/>
        <w:rPr>
          <w:rFonts w:ascii="Arial" w:hAnsi="Arial" w:cs="Arial"/>
          <w:sz w:val="24"/>
          <w:szCs w:val="24"/>
        </w:rPr>
      </w:pPr>
      <w:r w:rsidRPr="004B2E8B">
        <w:rPr>
          <w:rFonts w:ascii="Arial" w:hAnsi="Arial" w:cs="Arial"/>
          <w:sz w:val="24"/>
          <w:szCs w:val="24"/>
        </w:rPr>
        <w:t>Председатель Думы</w:t>
      </w:r>
    </w:p>
    <w:p w:rsidR="004B2E8B" w:rsidRPr="004B2E8B" w:rsidRDefault="004B2E8B" w:rsidP="004B2E8B">
      <w:pPr>
        <w:pStyle w:val="a9"/>
        <w:rPr>
          <w:rFonts w:ascii="Arial" w:hAnsi="Arial" w:cs="Arial"/>
          <w:sz w:val="24"/>
          <w:szCs w:val="24"/>
        </w:rPr>
      </w:pPr>
      <w:r w:rsidRPr="004B2E8B">
        <w:rPr>
          <w:rFonts w:ascii="Arial" w:hAnsi="Arial" w:cs="Arial"/>
          <w:sz w:val="24"/>
          <w:szCs w:val="24"/>
        </w:rPr>
        <w:t>Глава муниципального образования «Иваническ»</w:t>
      </w:r>
    </w:p>
    <w:p w:rsidR="004B2E8B" w:rsidRPr="004B2E8B" w:rsidRDefault="004B2E8B" w:rsidP="004B2E8B">
      <w:pPr>
        <w:pStyle w:val="a9"/>
        <w:rPr>
          <w:rFonts w:ascii="Arial" w:hAnsi="Arial" w:cs="Arial"/>
          <w:sz w:val="24"/>
          <w:szCs w:val="24"/>
        </w:rPr>
      </w:pPr>
      <w:r w:rsidRPr="004B2E8B">
        <w:rPr>
          <w:rFonts w:ascii="Arial" w:hAnsi="Arial" w:cs="Arial"/>
          <w:sz w:val="24"/>
          <w:szCs w:val="24"/>
        </w:rPr>
        <w:t>И.А. Гарбуз</w:t>
      </w:r>
    </w:p>
    <w:p w:rsidR="004B2E8B" w:rsidRDefault="004B2E8B" w:rsidP="004B2E8B">
      <w:pPr>
        <w:pStyle w:val="a9"/>
        <w:jc w:val="right"/>
      </w:pPr>
    </w:p>
    <w:p w:rsidR="0025329C" w:rsidRPr="003619DD" w:rsidRDefault="0025329C" w:rsidP="004B2E8B">
      <w:pPr>
        <w:pStyle w:val="a9"/>
        <w:jc w:val="right"/>
        <w:rPr>
          <w:rFonts w:ascii="Courier New" w:hAnsi="Courier New" w:cs="Courier New"/>
          <w:kern w:val="2"/>
        </w:rPr>
      </w:pPr>
      <w:r w:rsidRPr="003619DD">
        <w:rPr>
          <w:rFonts w:ascii="Courier New" w:hAnsi="Courier New" w:cs="Courier New"/>
          <w:kern w:val="2"/>
        </w:rPr>
        <w:t>УТВЕРЖДЕНО</w:t>
      </w:r>
    </w:p>
    <w:p w:rsidR="0025329C" w:rsidRPr="003619DD" w:rsidRDefault="0025329C" w:rsidP="004B2E8B">
      <w:pPr>
        <w:pStyle w:val="a9"/>
        <w:jc w:val="right"/>
        <w:rPr>
          <w:rFonts w:ascii="Courier New" w:hAnsi="Courier New" w:cs="Courier New"/>
          <w:kern w:val="2"/>
        </w:rPr>
      </w:pPr>
      <w:r w:rsidRPr="003619DD">
        <w:rPr>
          <w:rFonts w:ascii="Courier New" w:hAnsi="Courier New" w:cs="Courier New"/>
          <w:kern w:val="2"/>
        </w:rPr>
        <w:t>решением Думы муниципального образования «</w:t>
      </w:r>
      <w:r w:rsidR="00ED6C78">
        <w:rPr>
          <w:rFonts w:ascii="Courier New" w:hAnsi="Courier New" w:cs="Courier New"/>
          <w:kern w:val="2"/>
        </w:rPr>
        <w:t>Иваническ</w:t>
      </w:r>
      <w:r w:rsidRPr="003619DD">
        <w:rPr>
          <w:rFonts w:ascii="Courier New" w:hAnsi="Courier New" w:cs="Courier New"/>
          <w:kern w:val="2"/>
        </w:rPr>
        <w:t>»</w:t>
      </w:r>
    </w:p>
    <w:p w:rsidR="00B1198E" w:rsidRPr="00B1198E" w:rsidRDefault="0025329C" w:rsidP="004B2E8B">
      <w:pPr>
        <w:pStyle w:val="a9"/>
        <w:jc w:val="right"/>
        <w:rPr>
          <w:rFonts w:ascii="Times New Roman" w:hAnsi="Times New Roman" w:cs="Times New Roman"/>
          <w:color w:val="000000"/>
          <w:sz w:val="28"/>
          <w:szCs w:val="28"/>
        </w:rPr>
      </w:pPr>
      <w:r>
        <w:rPr>
          <w:rFonts w:ascii="Courier New" w:hAnsi="Courier New" w:cs="Courier New"/>
          <w:kern w:val="2"/>
        </w:rPr>
        <w:t xml:space="preserve">от </w:t>
      </w:r>
      <w:r w:rsidR="00ED6C78">
        <w:rPr>
          <w:rFonts w:ascii="Courier New" w:hAnsi="Courier New" w:cs="Courier New"/>
          <w:kern w:val="2"/>
        </w:rPr>
        <w:t>14</w:t>
      </w:r>
      <w:r w:rsidR="0042256E">
        <w:rPr>
          <w:rFonts w:ascii="Courier New" w:hAnsi="Courier New" w:cs="Courier New"/>
          <w:kern w:val="2"/>
        </w:rPr>
        <w:t>.</w:t>
      </w:r>
      <w:r w:rsidR="00ED6C78">
        <w:rPr>
          <w:rFonts w:ascii="Courier New" w:hAnsi="Courier New" w:cs="Courier New"/>
          <w:kern w:val="2"/>
        </w:rPr>
        <w:t>09</w:t>
      </w:r>
      <w:r w:rsidR="0042256E">
        <w:rPr>
          <w:rFonts w:ascii="Courier New" w:hAnsi="Courier New" w:cs="Courier New"/>
          <w:kern w:val="2"/>
        </w:rPr>
        <w:t>.2020</w:t>
      </w:r>
      <w:r w:rsidR="00AF5ACC">
        <w:rPr>
          <w:rFonts w:ascii="Courier New" w:hAnsi="Courier New" w:cs="Courier New"/>
          <w:kern w:val="2"/>
        </w:rPr>
        <w:t xml:space="preserve"> Г</w:t>
      </w:r>
      <w:r w:rsidR="0042256E">
        <w:rPr>
          <w:rFonts w:ascii="Courier New" w:hAnsi="Courier New" w:cs="Courier New"/>
          <w:kern w:val="2"/>
        </w:rPr>
        <w:t xml:space="preserve">. </w:t>
      </w:r>
      <w:r w:rsidRPr="003619DD">
        <w:rPr>
          <w:rFonts w:ascii="Courier New" w:hAnsi="Courier New" w:cs="Courier New"/>
          <w:kern w:val="2"/>
        </w:rPr>
        <w:t>№</w:t>
      </w:r>
      <w:r w:rsidR="00ED6C78">
        <w:rPr>
          <w:rFonts w:ascii="Courier New" w:hAnsi="Courier New" w:cs="Courier New"/>
          <w:kern w:val="2"/>
        </w:rPr>
        <w:t>4/72</w:t>
      </w:r>
      <w:bookmarkStart w:id="0" w:name="_GoBack"/>
      <w:bookmarkEnd w:id="0"/>
      <w:r>
        <w:rPr>
          <w:rFonts w:ascii="Courier New" w:hAnsi="Courier New" w:cs="Courier New"/>
          <w:kern w:val="2"/>
        </w:rPr>
        <w:t>-дмо</w:t>
      </w:r>
    </w:p>
    <w:p w:rsidR="0025329C" w:rsidRDefault="0025329C" w:rsidP="00B1198E">
      <w:pPr>
        <w:shd w:val="clear" w:color="auto" w:fill="FFFFFF"/>
        <w:spacing w:after="0" w:line="240" w:lineRule="auto"/>
        <w:jc w:val="center"/>
        <w:rPr>
          <w:rFonts w:ascii="Arial" w:hAnsi="Arial" w:cs="Arial"/>
          <w:b/>
          <w:color w:val="000000"/>
          <w:sz w:val="28"/>
          <w:szCs w:val="28"/>
        </w:rPr>
      </w:pPr>
    </w:p>
    <w:p w:rsidR="00B1198E" w:rsidRPr="004B2E8B" w:rsidRDefault="004B2E8B" w:rsidP="004B2E8B">
      <w:pPr>
        <w:pStyle w:val="a9"/>
        <w:jc w:val="center"/>
        <w:rPr>
          <w:rFonts w:ascii="Arial" w:hAnsi="Arial" w:cs="Arial"/>
          <w:b/>
          <w:sz w:val="30"/>
          <w:szCs w:val="30"/>
        </w:rPr>
      </w:pPr>
      <w:r w:rsidRPr="004B2E8B">
        <w:rPr>
          <w:rFonts w:ascii="Arial" w:hAnsi="Arial" w:cs="Arial"/>
          <w:b/>
          <w:sz w:val="30"/>
          <w:szCs w:val="30"/>
        </w:rPr>
        <w:t>ПРАВИЛА БЛАГОУСТРОЙСТВА ТЕРРИТОРИИ</w:t>
      </w:r>
      <w:r>
        <w:rPr>
          <w:rFonts w:ascii="Arial" w:hAnsi="Arial" w:cs="Arial"/>
          <w:b/>
          <w:sz w:val="30"/>
          <w:szCs w:val="30"/>
        </w:rPr>
        <w:t xml:space="preserve"> </w:t>
      </w:r>
      <w:r w:rsidRPr="004B2E8B">
        <w:rPr>
          <w:rFonts w:ascii="Arial" w:hAnsi="Arial" w:cs="Arial"/>
          <w:b/>
          <w:sz w:val="30"/>
          <w:szCs w:val="30"/>
        </w:rPr>
        <w:t>МУНИЦИПАЛЬНОГО ОБРАЗОВАНИЯ «ИВАНИЧЕСК»</w:t>
      </w:r>
    </w:p>
    <w:p w:rsidR="00B1198E" w:rsidRPr="004B2E8B" w:rsidRDefault="00B1198E" w:rsidP="004B2E8B">
      <w:pPr>
        <w:pStyle w:val="a9"/>
        <w:jc w:val="center"/>
        <w:rPr>
          <w:rFonts w:ascii="Arial" w:hAnsi="Arial" w:cs="Arial"/>
          <w:b/>
          <w:sz w:val="30"/>
          <w:szCs w:val="30"/>
        </w:rPr>
      </w:pPr>
    </w:p>
    <w:p w:rsidR="00B1198E" w:rsidRPr="002369BD" w:rsidRDefault="00CC31B0" w:rsidP="00B1198E">
      <w:pPr>
        <w:shd w:val="clear" w:color="auto" w:fill="FFFFFF"/>
        <w:spacing w:after="0" w:line="240" w:lineRule="auto"/>
        <w:jc w:val="center"/>
        <w:rPr>
          <w:rFonts w:ascii="Arial" w:hAnsi="Arial" w:cs="Arial"/>
          <w:b/>
          <w:color w:val="000000"/>
          <w:sz w:val="24"/>
          <w:szCs w:val="24"/>
        </w:rPr>
      </w:pPr>
      <w:r w:rsidRPr="002369BD">
        <w:rPr>
          <w:rFonts w:ascii="Arial" w:hAnsi="Arial" w:cs="Arial"/>
          <w:b/>
          <w:color w:val="000000"/>
          <w:sz w:val="24"/>
          <w:szCs w:val="24"/>
        </w:rPr>
        <w:t>1.Общие положения</w:t>
      </w:r>
    </w:p>
    <w:p w:rsidR="00B1198E" w:rsidRPr="00B1198E" w:rsidRDefault="00B1198E" w:rsidP="004B2E8B">
      <w:pPr>
        <w:pStyle w:val="a9"/>
        <w:jc w:val="both"/>
      </w:pPr>
    </w:p>
    <w:p w:rsidR="00B1198E" w:rsidRPr="00CC31B0" w:rsidRDefault="00552E69" w:rsidP="004B2E8B">
      <w:pPr>
        <w:pStyle w:val="a9"/>
        <w:jc w:val="both"/>
        <w:rPr>
          <w:rFonts w:ascii="Arial" w:hAnsi="Arial" w:cs="Arial"/>
          <w:sz w:val="24"/>
          <w:szCs w:val="24"/>
        </w:rPr>
      </w:pPr>
      <w:r>
        <w:rPr>
          <w:rFonts w:ascii="Arial" w:hAnsi="Arial" w:cs="Arial"/>
          <w:sz w:val="24"/>
          <w:szCs w:val="24"/>
        </w:rPr>
        <w:t xml:space="preserve">1.1. </w:t>
      </w:r>
      <w:r w:rsidR="00B1198E" w:rsidRPr="00CC31B0">
        <w:rPr>
          <w:rFonts w:ascii="Arial" w:hAnsi="Arial" w:cs="Arial"/>
          <w:sz w:val="24"/>
          <w:szCs w:val="24"/>
        </w:rPr>
        <w:t>Правила благоустройства  территории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711/пр от 13.04.2017</w:t>
      </w:r>
      <w:r w:rsidR="00B1198E" w:rsidRPr="00CC31B0">
        <w:rPr>
          <w:rFonts w:ascii="Arial" w:hAnsi="Arial" w:cs="Arial"/>
          <w:sz w:val="24"/>
          <w:szCs w:val="24"/>
        </w:rPr>
        <w:t>г. и содержат единые и обязательные к исполнению требования в сфере благоустройства на территории муниципального образования «</w:t>
      </w:r>
      <w:r w:rsidR="00ED6C78">
        <w:rPr>
          <w:rFonts w:ascii="Arial" w:hAnsi="Arial" w:cs="Arial"/>
          <w:sz w:val="24"/>
          <w:szCs w:val="24"/>
        </w:rPr>
        <w:t>Иваническ</w:t>
      </w:r>
      <w:r>
        <w:rPr>
          <w:rFonts w:ascii="Arial" w:hAnsi="Arial" w:cs="Arial"/>
          <w:sz w:val="24"/>
          <w:szCs w:val="24"/>
        </w:rPr>
        <w:t xml:space="preserve">» </w:t>
      </w:r>
      <w:r>
        <w:rPr>
          <w:rFonts w:ascii="Arial" w:hAnsi="Arial" w:cs="Arial"/>
          <w:sz w:val="24"/>
          <w:szCs w:val="24"/>
        </w:rPr>
        <w:lastRenderedPageBreak/>
        <w:t>(далее–</w:t>
      </w:r>
      <w:r w:rsidR="00B1198E" w:rsidRPr="00CC31B0">
        <w:rPr>
          <w:rFonts w:ascii="Arial" w:hAnsi="Arial" w:cs="Arial"/>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4B2E8B">
      <w:pPr>
        <w:pStyle w:val="a9"/>
        <w:jc w:val="both"/>
        <w:rPr>
          <w:rFonts w:ascii="Arial" w:hAnsi="Arial" w:cs="Arial"/>
          <w:sz w:val="24"/>
          <w:szCs w:val="24"/>
        </w:rPr>
      </w:pPr>
      <w:r w:rsidRPr="00CC31B0">
        <w:rPr>
          <w:rFonts w:ascii="Arial" w:hAnsi="Arial" w:cs="Arial"/>
          <w:sz w:val="24"/>
          <w:szCs w:val="24"/>
        </w:rPr>
        <w:t>1.2. Контроль за выполнением настоящих Правил обеспечивают администрация муниципального образования «</w:t>
      </w:r>
      <w:r w:rsidR="00ED6C78">
        <w:rPr>
          <w:rFonts w:ascii="Arial" w:hAnsi="Arial" w:cs="Arial"/>
          <w:sz w:val="24"/>
          <w:szCs w:val="24"/>
        </w:rPr>
        <w:t>Иваническ</w:t>
      </w:r>
      <w:r w:rsidRPr="00CC31B0">
        <w:rPr>
          <w:rFonts w:ascii="Arial" w:hAnsi="Arial" w:cs="Arial"/>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sz w:val="24"/>
          <w:szCs w:val="24"/>
        </w:rPr>
        <w:t>новленном порядке полномочиями.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1.3. В настоящих Правилах используются следующие понятия и термины:</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Благоустройство</w:t>
      </w:r>
      <w:r w:rsidRPr="00CC31B0">
        <w:rPr>
          <w:rFonts w:ascii="Arial" w:hAnsi="Arial" w:cs="Arial"/>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
    <w:p w:rsidR="002F702D" w:rsidRDefault="00B1198E" w:rsidP="004B2E8B">
      <w:pPr>
        <w:pStyle w:val="a9"/>
        <w:jc w:val="both"/>
        <w:rPr>
          <w:rFonts w:ascii="Arial" w:hAnsi="Arial" w:cs="Arial"/>
          <w:sz w:val="24"/>
          <w:szCs w:val="24"/>
        </w:rPr>
      </w:pPr>
      <w:r w:rsidRPr="00552E69">
        <w:rPr>
          <w:rFonts w:ascii="Arial" w:hAnsi="Arial" w:cs="Arial"/>
          <w:b/>
          <w:sz w:val="24"/>
          <w:szCs w:val="24"/>
        </w:rPr>
        <w:t>Отходы производства и потребления</w:t>
      </w:r>
      <w:r w:rsidRPr="00CC31B0">
        <w:rPr>
          <w:rFonts w:ascii="Arial" w:hAnsi="Arial" w:cs="Arial"/>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sz w:val="24"/>
          <w:szCs w:val="24"/>
        </w:rPr>
        <w:t xml:space="preserve"> свои потребительские свойства.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Твердые коммунальные отходы</w:t>
      </w:r>
      <w:r w:rsidRPr="00CC31B0">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Крупногабаритный мусор (КГМ)</w:t>
      </w:r>
      <w:r w:rsidRPr="00CC31B0">
        <w:rPr>
          <w:rFonts w:ascii="Arial" w:hAnsi="Arial" w:cs="Arial"/>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Контейнер</w:t>
      </w:r>
      <w:r w:rsidRPr="00CC31B0">
        <w:rPr>
          <w:rFonts w:ascii="Arial" w:hAnsi="Arial" w:cs="Arial"/>
          <w:sz w:val="24"/>
          <w:szCs w:val="24"/>
        </w:rPr>
        <w:t xml:space="preserve"> - стандартная, имеющая крышку емкость для сбора ТБО.</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Бункер-накопитель</w:t>
      </w:r>
      <w:r w:rsidRPr="00CC31B0">
        <w:rPr>
          <w:rFonts w:ascii="Arial" w:hAnsi="Arial" w:cs="Arial"/>
          <w:sz w:val="24"/>
          <w:szCs w:val="24"/>
        </w:rPr>
        <w:t xml:space="preserve"> - стандартная емкость для сбора крупногабаритного мусора.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Санитарная очистка территории</w:t>
      </w:r>
      <w:r w:rsidRPr="00CC31B0">
        <w:rPr>
          <w:rFonts w:ascii="Arial" w:hAnsi="Arial" w:cs="Arial"/>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Сбор ТБО, КГМ</w:t>
      </w:r>
      <w:r w:rsidRPr="00CC31B0">
        <w:rPr>
          <w:rFonts w:ascii="Arial" w:hAnsi="Arial" w:cs="Arial"/>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Вывоз ТБО, КГМ</w:t>
      </w:r>
      <w:r w:rsidRPr="00CC31B0">
        <w:rPr>
          <w:rFonts w:ascii="Arial" w:hAnsi="Arial" w:cs="Arial"/>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Несанкционированная свалка мусора</w:t>
      </w:r>
      <w:r w:rsidRPr="00CC31B0">
        <w:rPr>
          <w:rFonts w:ascii="Arial" w:hAnsi="Arial" w:cs="Arial"/>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Содержание дорог</w:t>
      </w:r>
      <w:r w:rsidRPr="00CC31B0">
        <w:rPr>
          <w:rFonts w:ascii="Arial" w:hAnsi="Arial" w:cs="Arial"/>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lastRenderedPageBreak/>
        <w:t>Категория улиц</w:t>
      </w:r>
      <w:r w:rsidRPr="00CC31B0">
        <w:rPr>
          <w:rFonts w:ascii="Arial" w:hAnsi="Arial" w:cs="Arial"/>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Наружное освещение</w:t>
      </w:r>
      <w:r w:rsidRPr="00CC31B0">
        <w:rPr>
          <w:rFonts w:ascii="Arial" w:hAnsi="Arial" w:cs="Arial"/>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Озеленение</w:t>
      </w:r>
      <w:r w:rsidRPr="00CC31B0">
        <w:rPr>
          <w:rFonts w:ascii="Arial" w:hAnsi="Arial" w:cs="Arial"/>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Контейнерная площадка</w:t>
      </w:r>
      <w:r w:rsidRPr="00CC31B0">
        <w:rPr>
          <w:rFonts w:ascii="Arial" w:hAnsi="Arial" w:cs="Arial"/>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4B2E8B">
      <w:pPr>
        <w:pStyle w:val="a9"/>
        <w:jc w:val="both"/>
        <w:rPr>
          <w:rFonts w:ascii="Arial" w:hAnsi="Arial" w:cs="Arial"/>
          <w:sz w:val="24"/>
          <w:szCs w:val="24"/>
        </w:rPr>
      </w:pPr>
      <w:r w:rsidRPr="00CC31B0">
        <w:rPr>
          <w:rFonts w:ascii="Arial" w:hAnsi="Arial" w:cs="Arial"/>
          <w:b/>
          <w:sz w:val="24"/>
          <w:szCs w:val="24"/>
        </w:rPr>
        <w:t>Специализированная организация</w:t>
      </w:r>
      <w:r w:rsidRPr="00CC31B0">
        <w:rPr>
          <w:rFonts w:ascii="Arial" w:hAnsi="Arial" w:cs="Arial"/>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sz w:val="24"/>
          <w:szCs w:val="24"/>
        </w:rPr>
        <w:t>одов, согласно данным Правилам</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Потребитель</w:t>
      </w:r>
      <w:r w:rsidRPr="00CC31B0">
        <w:rPr>
          <w:rFonts w:ascii="Arial" w:hAnsi="Arial" w:cs="Arial"/>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Газон</w:t>
      </w:r>
      <w:r w:rsidRPr="00CC31B0">
        <w:rPr>
          <w:rFonts w:ascii="Arial" w:hAnsi="Arial" w:cs="Arial"/>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4B2E8B">
      <w:pPr>
        <w:pStyle w:val="a9"/>
        <w:jc w:val="both"/>
        <w:rPr>
          <w:rFonts w:ascii="Arial" w:hAnsi="Arial" w:cs="Arial"/>
          <w:sz w:val="24"/>
          <w:szCs w:val="24"/>
        </w:rPr>
      </w:pPr>
      <w:r w:rsidRPr="00CC31B0">
        <w:rPr>
          <w:rFonts w:ascii="Arial" w:hAnsi="Arial" w:cs="Arial"/>
          <w:b/>
          <w:sz w:val="24"/>
          <w:szCs w:val="24"/>
        </w:rPr>
        <w:t>Придомовая территория</w:t>
      </w:r>
      <w:r w:rsidRPr="00CC31B0">
        <w:rPr>
          <w:rFonts w:ascii="Arial" w:hAnsi="Arial" w:cs="Arial"/>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4B2E8B">
      <w:pPr>
        <w:pStyle w:val="a9"/>
        <w:jc w:val="both"/>
      </w:pPr>
    </w:p>
    <w:p w:rsidR="00B1198E" w:rsidRPr="002369BD" w:rsidRDefault="00CC31B0" w:rsidP="004B2E8B">
      <w:pPr>
        <w:pStyle w:val="a9"/>
        <w:jc w:val="center"/>
        <w:rPr>
          <w:rFonts w:ascii="Arial" w:hAnsi="Arial" w:cs="Arial"/>
          <w:b/>
          <w:sz w:val="24"/>
          <w:szCs w:val="24"/>
        </w:rPr>
      </w:pPr>
      <w:r w:rsidRPr="002369BD">
        <w:rPr>
          <w:rFonts w:ascii="Arial" w:hAnsi="Arial" w:cs="Arial"/>
          <w:b/>
          <w:sz w:val="24"/>
          <w:szCs w:val="24"/>
        </w:rPr>
        <w:t>2.</w:t>
      </w:r>
      <w:r w:rsidR="004B2E8B">
        <w:rPr>
          <w:rFonts w:ascii="Arial" w:hAnsi="Arial" w:cs="Arial"/>
          <w:b/>
          <w:sz w:val="24"/>
          <w:szCs w:val="24"/>
        </w:rPr>
        <w:t xml:space="preserve"> </w:t>
      </w:r>
      <w:r w:rsidRPr="002369BD">
        <w:rPr>
          <w:rFonts w:ascii="Arial" w:hAnsi="Arial" w:cs="Arial"/>
          <w:b/>
          <w:sz w:val="24"/>
          <w:szCs w:val="24"/>
        </w:rPr>
        <w:t>Уборка территории</w:t>
      </w:r>
    </w:p>
    <w:p w:rsidR="00B1198E" w:rsidRPr="00B1198E" w:rsidRDefault="00B1198E" w:rsidP="004B2E8B">
      <w:pPr>
        <w:pStyle w:val="a9"/>
        <w:jc w:val="both"/>
      </w:pP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 Основные 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2.1.1. 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2.1.2. Юридические и физические лица, перечисленные в </w:t>
      </w:r>
      <w:hyperlink r:id="rId6" w:anchor="P93" w:history="1">
        <w:r w:rsidRPr="00CC31B0">
          <w:rPr>
            <w:rStyle w:val="a5"/>
            <w:rFonts w:ascii="Arial" w:hAnsi="Arial" w:cs="Arial"/>
            <w:bCs/>
            <w:color w:val="000000"/>
            <w:sz w:val="24"/>
            <w:szCs w:val="24"/>
          </w:rPr>
          <w:t>пункте 2.1.1</w:t>
        </w:r>
      </w:hyperlink>
      <w:r w:rsidRPr="00CC31B0">
        <w:rPr>
          <w:rFonts w:ascii="Arial" w:hAnsi="Arial" w:cs="Arial"/>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 ширину - до прибордюрной полосы или обочины проезжей части дороги общего пользования или внутриквартального проезда.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 Летняя уборка территории</w:t>
      </w:r>
    </w:p>
    <w:p w:rsidR="002F702D" w:rsidRDefault="00B1198E" w:rsidP="004B2E8B">
      <w:pPr>
        <w:pStyle w:val="a9"/>
        <w:jc w:val="both"/>
        <w:rPr>
          <w:rFonts w:ascii="Arial" w:hAnsi="Arial" w:cs="Arial"/>
          <w:sz w:val="24"/>
          <w:szCs w:val="24"/>
        </w:rPr>
      </w:pPr>
      <w:r w:rsidRPr="00CC31B0">
        <w:rPr>
          <w:rFonts w:ascii="Arial" w:hAnsi="Arial" w:cs="Arial"/>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ED6C78">
        <w:rPr>
          <w:rFonts w:ascii="Arial" w:hAnsi="Arial" w:cs="Arial"/>
          <w:sz w:val="24"/>
          <w:szCs w:val="24"/>
        </w:rPr>
        <w:t>Иваническ</w:t>
      </w:r>
      <w:r w:rsidRPr="00CC31B0">
        <w:rPr>
          <w:rFonts w:ascii="Arial" w:hAnsi="Arial" w:cs="Arial"/>
          <w:sz w:val="24"/>
          <w:szCs w:val="24"/>
        </w:rPr>
        <w:t xml:space="preserve">», в зависимости от погодных условий, сроки летней уборки территории </w:t>
      </w:r>
      <w:r w:rsidR="002F702D">
        <w:rPr>
          <w:rFonts w:ascii="Arial" w:hAnsi="Arial" w:cs="Arial"/>
          <w:sz w:val="24"/>
          <w:szCs w:val="24"/>
        </w:rPr>
        <w:t>Поселения  могут быть изменены.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2.2.2. Организации, в ведении которых находятся проезжая часть улиц, остановочные площадки, тротуары, дворы, производят уборку данных территорий ежедневно.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 Зимняя уборка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противогололедными материалами.</w:t>
      </w:r>
    </w:p>
    <w:p w:rsidR="00B1198E" w:rsidRPr="00CC31B0" w:rsidRDefault="002369BD" w:rsidP="004B2E8B">
      <w:pPr>
        <w:pStyle w:val="a9"/>
        <w:jc w:val="both"/>
        <w:rPr>
          <w:rFonts w:ascii="Arial" w:hAnsi="Arial" w:cs="Arial"/>
          <w:sz w:val="24"/>
          <w:szCs w:val="24"/>
        </w:rPr>
      </w:pPr>
      <w:r>
        <w:rPr>
          <w:rFonts w:ascii="Arial" w:hAnsi="Arial" w:cs="Arial"/>
          <w:sz w:val="24"/>
          <w:szCs w:val="24"/>
        </w:rPr>
        <w:t>Постановлением администрации</w:t>
      </w:r>
      <w:r w:rsidR="00B1198E" w:rsidRPr="00CC31B0">
        <w:rPr>
          <w:rFonts w:ascii="Arial" w:hAnsi="Arial" w:cs="Arial"/>
          <w:sz w:val="24"/>
          <w:szCs w:val="24"/>
        </w:rPr>
        <w:t xml:space="preserve"> муниципального образования «</w:t>
      </w:r>
      <w:r w:rsidR="00ED6C78">
        <w:rPr>
          <w:rFonts w:ascii="Arial" w:hAnsi="Arial" w:cs="Arial"/>
          <w:sz w:val="24"/>
          <w:szCs w:val="24"/>
        </w:rPr>
        <w:t>Иваническ</w:t>
      </w:r>
      <w:r w:rsidR="00B1198E" w:rsidRPr="00CC31B0">
        <w:rPr>
          <w:rFonts w:ascii="Arial" w:hAnsi="Arial" w:cs="Arial"/>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2.3.3. 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4B2E8B">
      <w:pPr>
        <w:pStyle w:val="a9"/>
        <w:jc w:val="both"/>
        <w:rPr>
          <w:rFonts w:ascii="Arial" w:hAnsi="Arial" w:cs="Arial"/>
          <w:sz w:val="24"/>
          <w:szCs w:val="24"/>
        </w:rPr>
      </w:pPr>
      <w:r w:rsidRPr="00CC31B0">
        <w:rPr>
          <w:rFonts w:ascii="Arial" w:hAnsi="Arial" w:cs="Arial"/>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sz w:val="24"/>
          <w:szCs w:val="24"/>
        </w:rPr>
        <w:t>ки и другие зеленые насаждения.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2.3.4. Организации, отвечающие за уборку территорий, в срок до 1 октября текущего года осуществляют:</w:t>
      </w:r>
    </w:p>
    <w:p w:rsidR="002F702D" w:rsidRDefault="00B1198E" w:rsidP="004B2E8B">
      <w:pPr>
        <w:pStyle w:val="a9"/>
        <w:jc w:val="both"/>
        <w:rPr>
          <w:rFonts w:ascii="Arial" w:hAnsi="Arial" w:cs="Arial"/>
          <w:sz w:val="24"/>
          <w:szCs w:val="24"/>
        </w:rPr>
      </w:pPr>
      <w:r w:rsidRPr="00CC31B0">
        <w:rPr>
          <w:rFonts w:ascii="Arial" w:hAnsi="Arial" w:cs="Arial"/>
          <w:sz w:val="24"/>
          <w:szCs w:val="24"/>
        </w:rPr>
        <w:t>- мероприятия по подготовке уборочной техники к работе в зимний пе</w:t>
      </w:r>
      <w:r w:rsidR="002F702D">
        <w:rPr>
          <w:rFonts w:ascii="Arial" w:hAnsi="Arial" w:cs="Arial"/>
          <w:sz w:val="24"/>
          <w:szCs w:val="24"/>
        </w:rPr>
        <w:t>риод;</w:t>
      </w:r>
    </w:p>
    <w:p w:rsidR="00B1198E" w:rsidRPr="00CC31B0" w:rsidRDefault="002F702D" w:rsidP="004B2E8B">
      <w:pPr>
        <w:pStyle w:val="a9"/>
        <w:jc w:val="both"/>
        <w:rPr>
          <w:rFonts w:ascii="Arial" w:hAnsi="Arial" w:cs="Arial"/>
          <w:sz w:val="24"/>
          <w:szCs w:val="24"/>
        </w:rPr>
      </w:pPr>
      <w:r>
        <w:rPr>
          <w:rFonts w:ascii="Arial" w:hAnsi="Arial" w:cs="Arial"/>
          <w:sz w:val="24"/>
          <w:szCs w:val="24"/>
        </w:rPr>
        <w:t>-</w:t>
      </w:r>
      <w:r w:rsidR="00B1198E" w:rsidRPr="00CC31B0">
        <w:rPr>
          <w:rFonts w:ascii="Arial" w:hAnsi="Arial" w:cs="Arial"/>
          <w:sz w:val="24"/>
          <w:szCs w:val="24"/>
        </w:rPr>
        <w:t>завоз, заготовку и складирование необходимого количества противогололедных материалов.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2.3.5. В качестве противогололедных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противогололедными средствами.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2.3.7. 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
    <w:p w:rsidR="002F702D" w:rsidRDefault="00B1198E" w:rsidP="004B2E8B">
      <w:pPr>
        <w:pStyle w:val="a9"/>
        <w:jc w:val="both"/>
        <w:rPr>
          <w:rFonts w:ascii="Arial" w:hAnsi="Arial" w:cs="Arial"/>
          <w:sz w:val="24"/>
          <w:szCs w:val="24"/>
        </w:rPr>
      </w:pPr>
      <w:r w:rsidRPr="00CC31B0">
        <w:rPr>
          <w:rFonts w:ascii="Arial" w:hAnsi="Arial" w:cs="Arial"/>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пожнадзора, органами охраны окружающей среды и другими уполномоченными органами.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Расстояние от снежных свалок до жилых и общественных зданий должно быть не менее 300 м.</w:t>
      </w:r>
    </w:p>
    <w:p w:rsidR="002F702D" w:rsidRDefault="00B1198E" w:rsidP="004B2E8B">
      <w:pPr>
        <w:pStyle w:val="a9"/>
        <w:jc w:val="both"/>
        <w:rPr>
          <w:rFonts w:ascii="Arial" w:hAnsi="Arial" w:cs="Arial"/>
          <w:sz w:val="24"/>
          <w:szCs w:val="24"/>
        </w:rPr>
      </w:pPr>
      <w:r w:rsidRPr="00CC31B0">
        <w:rPr>
          <w:rFonts w:ascii="Arial" w:hAnsi="Arial" w:cs="Arial"/>
          <w:sz w:val="24"/>
          <w:szCs w:val="24"/>
        </w:rPr>
        <w:t>Устройство неконтролируемых снежных свалок</w:t>
      </w:r>
      <w:r w:rsidR="002F702D">
        <w:rPr>
          <w:rFonts w:ascii="Arial" w:hAnsi="Arial" w:cs="Arial"/>
          <w:sz w:val="24"/>
          <w:szCs w:val="24"/>
        </w:rPr>
        <w:t xml:space="preserve"> запрещено.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 Юридическими и физическими лицами, указанными в</w:t>
      </w:r>
      <w:r w:rsidR="004B2E8B">
        <w:rPr>
          <w:rFonts w:ascii="Arial" w:hAnsi="Arial" w:cs="Arial"/>
          <w:sz w:val="24"/>
          <w:szCs w:val="24"/>
        </w:rPr>
        <w:t xml:space="preserve"> </w:t>
      </w:r>
      <w:hyperlink r:id="rId7" w:anchor="P93" w:history="1">
        <w:r w:rsidRPr="00CC31B0">
          <w:rPr>
            <w:rStyle w:val="a5"/>
            <w:rFonts w:ascii="Arial" w:hAnsi="Arial" w:cs="Arial"/>
            <w:bCs/>
            <w:color w:val="000000"/>
            <w:sz w:val="24"/>
            <w:szCs w:val="24"/>
          </w:rPr>
          <w:t>пункте 2.1.1</w:t>
        </w:r>
      </w:hyperlink>
      <w:r w:rsidR="004B2E8B">
        <w:rPr>
          <w:rFonts w:ascii="Arial" w:hAnsi="Arial" w:cs="Arial"/>
          <w:sz w:val="24"/>
          <w:szCs w:val="24"/>
        </w:rPr>
        <w:t xml:space="preserve"> </w:t>
      </w:r>
      <w:r w:rsidRPr="00CC31B0">
        <w:rPr>
          <w:rFonts w:ascii="Arial" w:hAnsi="Arial" w:cs="Arial"/>
          <w:sz w:val="24"/>
          <w:szCs w:val="24"/>
        </w:rPr>
        <w:t>настоящих Правил, осуществляются: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w:t>
      </w:r>
      <w:r w:rsidR="004B2E8B">
        <w:rPr>
          <w:rFonts w:ascii="Arial" w:hAnsi="Arial" w:cs="Arial"/>
          <w:sz w:val="24"/>
          <w:szCs w:val="24"/>
        </w:rPr>
        <w:t xml:space="preserve"> вручную для дальнейшей уборки</w:t>
      </w:r>
      <w:r w:rsidRPr="00CC31B0">
        <w:rPr>
          <w:rFonts w:ascii="Arial" w:hAnsi="Arial" w:cs="Arial"/>
          <w:sz w:val="24"/>
          <w:szCs w:val="24"/>
        </w:rPr>
        <w:t xml:space="preserve"> и вывоза.</w:t>
      </w:r>
    </w:p>
    <w:p w:rsidR="002F702D" w:rsidRDefault="00B1198E" w:rsidP="004B2E8B">
      <w:pPr>
        <w:pStyle w:val="a9"/>
        <w:jc w:val="both"/>
        <w:rPr>
          <w:rFonts w:ascii="Arial" w:hAnsi="Arial" w:cs="Arial"/>
          <w:sz w:val="24"/>
          <w:szCs w:val="24"/>
        </w:rPr>
      </w:pPr>
      <w:r w:rsidRPr="00CC31B0">
        <w:rPr>
          <w:rFonts w:ascii="Arial" w:hAnsi="Arial" w:cs="Arial"/>
          <w:sz w:val="24"/>
          <w:szCs w:val="24"/>
        </w:rPr>
        <w:t>2.3.11.3. Тщательная очистка от остатков снега (после погрузки и выв</w:t>
      </w:r>
      <w:r w:rsidR="002F702D">
        <w:rPr>
          <w:rFonts w:ascii="Arial" w:hAnsi="Arial" w:cs="Arial"/>
          <w:sz w:val="24"/>
          <w:szCs w:val="24"/>
        </w:rPr>
        <w:t>оза) полос проезжей части улиц.</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w:t>
      </w:r>
      <w:r w:rsidR="004B2E8B">
        <w:rPr>
          <w:rFonts w:ascii="Arial" w:hAnsi="Arial" w:cs="Arial"/>
          <w:sz w:val="24"/>
          <w:szCs w:val="24"/>
        </w:rPr>
        <w:t xml:space="preserve"> </w:t>
      </w:r>
      <w:hyperlink r:id="rId8" w:anchor="P93" w:history="1">
        <w:r w:rsidRPr="00CC31B0">
          <w:rPr>
            <w:rStyle w:val="a5"/>
            <w:rFonts w:ascii="Arial" w:hAnsi="Arial" w:cs="Arial"/>
            <w:bCs/>
            <w:color w:val="000000"/>
            <w:sz w:val="24"/>
            <w:szCs w:val="24"/>
          </w:rPr>
          <w:t>пункте 2.1.1</w:t>
        </w:r>
      </w:hyperlink>
      <w:r w:rsidR="004B2E8B">
        <w:rPr>
          <w:rFonts w:ascii="Arial" w:hAnsi="Arial" w:cs="Arial"/>
          <w:sz w:val="24"/>
          <w:szCs w:val="24"/>
        </w:rPr>
        <w:t xml:space="preserve"> </w:t>
      </w:r>
      <w:r w:rsidRPr="00CC31B0">
        <w:rPr>
          <w:rFonts w:ascii="Arial" w:hAnsi="Arial" w:cs="Arial"/>
          <w:sz w:val="24"/>
          <w:szCs w:val="24"/>
        </w:rPr>
        <w:t>настоящих Правил.</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 Санитарное содержание</w:t>
      </w:r>
    </w:p>
    <w:p w:rsidR="00B1198E" w:rsidRPr="00CC31B0" w:rsidRDefault="00552E69" w:rsidP="004B2E8B">
      <w:pPr>
        <w:pStyle w:val="a9"/>
        <w:jc w:val="both"/>
        <w:rPr>
          <w:rFonts w:ascii="Arial" w:hAnsi="Arial" w:cs="Arial"/>
          <w:sz w:val="24"/>
          <w:szCs w:val="24"/>
        </w:rPr>
      </w:pPr>
      <w:r>
        <w:rPr>
          <w:rFonts w:ascii="Arial" w:hAnsi="Arial" w:cs="Arial"/>
          <w:sz w:val="24"/>
          <w:szCs w:val="24"/>
        </w:rPr>
        <w:t xml:space="preserve">2.4.1. </w:t>
      </w:r>
      <w:r w:rsidR="00B1198E" w:rsidRPr="00CC31B0">
        <w:rPr>
          <w:rFonts w:ascii="Arial" w:hAnsi="Arial" w:cs="Arial"/>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 другим объектам - на собственников (владельцев) этих объектов.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Ответственность за содержание и уборку контейнерных площадок несут управляющие компании и ТСЖ, закрепленные за площадками </w:t>
      </w:r>
      <w:r w:rsidR="004B2E8B">
        <w:rPr>
          <w:rFonts w:ascii="Arial" w:hAnsi="Arial" w:cs="Arial"/>
          <w:sz w:val="24"/>
          <w:szCs w:val="24"/>
        </w:rPr>
        <w:t xml:space="preserve">для сбора твердых коммунальных </w:t>
      </w:r>
      <w:r w:rsidRPr="00CC31B0">
        <w:rPr>
          <w:rFonts w:ascii="Arial" w:hAnsi="Arial" w:cs="Arial"/>
          <w:sz w:val="24"/>
          <w:szCs w:val="24"/>
        </w:rPr>
        <w:t>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4B2E8B">
      <w:pPr>
        <w:pStyle w:val="a9"/>
        <w:jc w:val="both"/>
        <w:rPr>
          <w:rFonts w:ascii="Arial" w:hAnsi="Arial" w:cs="Arial"/>
          <w:sz w:val="24"/>
          <w:szCs w:val="24"/>
        </w:rPr>
      </w:pPr>
      <w:r w:rsidRPr="00CC31B0">
        <w:rPr>
          <w:rFonts w:ascii="Arial" w:hAnsi="Arial" w:cs="Arial"/>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sidR="002F702D">
        <w:rPr>
          <w:rFonts w:ascii="Arial" w:hAnsi="Arial" w:cs="Arial"/>
          <w:sz w:val="24"/>
          <w:szCs w:val="24"/>
        </w:rPr>
        <w:t>тходами, и другими материалами.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2.4.4. Для сбора ТКО следует применять стандартные контейнеры.</w:t>
      </w:r>
    </w:p>
    <w:p w:rsidR="002F702D" w:rsidRDefault="00B1198E" w:rsidP="004B2E8B">
      <w:pPr>
        <w:pStyle w:val="a9"/>
        <w:jc w:val="both"/>
        <w:rPr>
          <w:rFonts w:ascii="Arial" w:hAnsi="Arial" w:cs="Arial"/>
          <w:sz w:val="24"/>
          <w:szCs w:val="24"/>
        </w:rPr>
      </w:pPr>
      <w:r w:rsidRPr="00CC31B0">
        <w:rPr>
          <w:rFonts w:ascii="Arial" w:hAnsi="Arial" w:cs="Arial"/>
          <w:sz w:val="24"/>
          <w:szCs w:val="24"/>
        </w:rPr>
        <w:t>2.4.5. Для сбора жидких отходов в неканализированных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sz w:val="24"/>
          <w:szCs w:val="24"/>
        </w:rPr>
        <w:t>зацией на  очистные сооружения.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2.4.6. Организации по обслуживанию жилищного фонда, иные хозяйствующие субъекты обеспечивают: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своевременную уборку прилегающей и закрепленной территории;</w:t>
      </w:r>
    </w:p>
    <w:p w:rsidR="002F702D" w:rsidRDefault="00B1198E" w:rsidP="004B2E8B">
      <w:pPr>
        <w:pStyle w:val="a9"/>
        <w:jc w:val="both"/>
        <w:rPr>
          <w:rFonts w:ascii="Arial" w:hAnsi="Arial" w:cs="Arial"/>
          <w:sz w:val="24"/>
          <w:szCs w:val="24"/>
        </w:rPr>
      </w:pPr>
      <w:r w:rsidRPr="00CC31B0">
        <w:rPr>
          <w:rFonts w:ascii="Arial" w:hAnsi="Arial" w:cs="Arial"/>
          <w:sz w:val="24"/>
          <w:szCs w:val="24"/>
        </w:rPr>
        <w:t>- установку на обслуживаемой территории сборников для коммунальных отходов, а в неканализированных зданиях иметь, кроме того, сборник</w:t>
      </w:r>
      <w:r w:rsidR="002F702D">
        <w:rPr>
          <w:rFonts w:ascii="Arial" w:hAnsi="Arial" w:cs="Arial"/>
          <w:sz w:val="24"/>
          <w:szCs w:val="24"/>
        </w:rPr>
        <w:t>и (выгребы) для жидких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 - заключение договоров на вывоз отходов с организациями по очистке и контроль за выполнением графика удаления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4B2E8B">
      <w:pPr>
        <w:pStyle w:val="a9"/>
        <w:jc w:val="both"/>
        <w:rPr>
          <w:rFonts w:ascii="Arial" w:hAnsi="Arial" w:cs="Arial"/>
          <w:sz w:val="24"/>
          <w:szCs w:val="24"/>
        </w:rPr>
      </w:pPr>
      <w:r w:rsidRPr="00CC31B0">
        <w:rPr>
          <w:rFonts w:ascii="Arial" w:hAnsi="Arial" w:cs="Arial"/>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sz w:val="24"/>
          <w:szCs w:val="24"/>
        </w:rPr>
        <w:t>о не реже одного раза в неделю.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4B2E8B">
      <w:pPr>
        <w:pStyle w:val="a9"/>
        <w:jc w:val="both"/>
        <w:rPr>
          <w:rFonts w:ascii="Arial" w:hAnsi="Arial" w:cs="Arial"/>
          <w:sz w:val="24"/>
          <w:szCs w:val="24"/>
        </w:rPr>
      </w:pPr>
      <w:r w:rsidRPr="00CC31B0">
        <w:rPr>
          <w:rFonts w:ascii="Arial" w:hAnsi="Arial" w:cs="Arial"/>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sz w:val="24"/>
          <w:szCs w:val="24"/>
        </w:rPr>
        <w:t>ганизациями.</w:t>
      </w:r>
    </w:p>
    <w:p w:rsidR="002F702D" w:rsidRDefault="00B1198E" w:rsidP="004B2E8B">
      <w:pPr>
        <w:pStyle w:val="a9"/>
        <w:jc w:val="both"/>
        <w:rPr>
          <w:rFonts w:ascii="Arial" w:hAnsi="Arial" w:cs="Arial"/>
          <w:sz w:val="24"/>
          <w:szCs w:val="24"/>
        </w:rPr>
      </w:pPr>
      <w:r w:rsidRPr="00CC31B0">
        <w:rPr>
          <w:rFonts w:ascii="Arial" w:hAnsi="Arial" w:cs="Arial"/>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Обязательна установка урн в местах остановки общественного транспорта.</w:t>
      </w:r>
    </w:p>
    <w:p w:rsidR="005371B1" w:rsidRDefault="00B1198E" w:rsidP="004B2E8B">
      <w:pPr>
        <w:pStyle w:val="a9"/>
        <w:jc w:val="both"/>
        <w:rPr>
          <w:rFonts w:ascii="Arial" w:hAnsi="Arial" w:cs="Arial"/>
          <w:sz w:val="24"/>
          <w:szCs w:val="24"/>
        </w:rPr>
      </w:pPr>
      <w:r w:rsidRPr="00CC31B0">
        <w:rPr>
          <w:rFonts w:ascii="Arial" w:hAnsi="Arial" w:cs="Arial"/>
          <w:sz w:val="24"/>
          <w:szCs w:val="24"/>
        </w:rPr>
        <w:t>2.4.20. Урны следует очищать система</w:t>
      </w:r>
      <w:r w:rsidR="005371B1">
        <w:rPr>
          <w:rFonts w:ascii="Arial" w:hAnsi="Arial" w:cs="Arial"/>
          <w:sz w:val="24"/>
          <w:szCs w:val="24"/>
        </w:rPr>
        <w:t>тически, по мере их наполнения.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5371B1" w:rsidRDefault="00B1198E" w:rsidP="004B2E8B">
      <w:pPr>
        <w:pStyle w:val="a9"/>
        <w:jc w:val="both"/>
        <w:rPr>
          <w:rFonts w:ascii="Arial" w:hAnsi="Arial" w:cs="Arial"/>
          <w:sz w:val="24"/>
          <w:szCs w:val="24"/>
        </w:rPr>
      </w:pPr>
      <w:r w:rsidRPr="00CC31B0">
        <w:rPr>
          <w:rFonts w:ascii="Arial" w:hAnsi="Arial" w:cs="Arial"/>
          <w:sz w:val="24"/>
          <w:szCs w:val="24"/>
        </w:rPr>
        <w:t xml:space="preserve">2.5.1. </w:t>
      </w:r>
      <w:r w:rsidRPr="002369BD">
        <w:rPr>
          <w:rFonts w:ascii="Arial" w:hAnsi="Arial" w:cs="Arial"/>
          <w:sz w:val="24"/>
          <w:szCs w:val="24"/>
        </w:rPr>
        <w:t>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w:t>
      </w:r>
      <w:r w:rsidR="005371B1" w:rsidRPr="002369BD">
        <w:rPr>
          <w:rFonts w:ascii="Arial" w:hAnsi="Arial" w:cs="Arial"/>
          <w:sz w:val="24"/>
          <w:szCs w:val="24"/>
        </w:rPr>
        <w:t>ющие сток дождевых и талых вод.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2.5.2.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 При определении числа контейнеров емкостью до 10 куб.м необходимо исходить из расчета не менее 1 контейнера на 200 кв.м площади торговых центров, торговых домов.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2.5.6. Ответственность за содержание территорий лечебных учреждений несут организации, их руководители.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2.5.7.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B1198E" w:rsidP="004B2E8B">
      <w:pPr>
        <w:pStyle w:val="a9"/>
        <w:jc w:val="both"/>
        <w:rPr>
          <w:rFonts w:ascii="Arial" w:hAnsi="Arial" w:cs="Arial"/>
          <w:sz w:val="24"/>
          <w:szCs w:val="24"/>
        </w:rPr>
      </w:pPr>
      <w:r w:rsidRPr="00CC31B0">
        <w:rPr>
          <w:rFonts w:ascii="Arial" w:hAnsi="Arial" w:cs="Arial"/>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sz w:val="24"/>
          <w:szCs w:val="24"/>
        </w:rPr>
        <w:t>ых стандартов.</w:t>
      </w:r>
    </w:p>
    <w:p w:rsidR="005371B1" w:rsidRDefault="005371B1" w:rsidP="004B2E8B">
      <w:pPr>
        <w:pStyle w:val="a9"/>
        <w:jc w:val="both"/>
        <w:rPr>
          <w:rFonts w:ascii="Arial" w:hAnsi="Arial" w:cs="Arial"/>
          <w:sz w:val="24"/>
          <w:szCs w:val="24"/>
        </w:rPr>
      </w:pPr>
      <w:r>
        <w:rPr>
          <w:rFonts w:ascii="Arial" w:hAnsi="Arial" w:cs="Arial"/>
          <w:sz w:val="24"/>
          <w:szCs w:val="24"/>
        </w:rPr>
        <w:t>2.5.10. Водоемы запрещается:</w:t>
      </w:r>
    </w:p>
    <w:p w:rsidR="00B1198E" w:rsidRPr="00CC31B0" w:rsidRDefault="005371B1" w:rsidP="004B2E8B">
      <w:pPr>
        <w:pStyle w:val="a9"/>
        <w:jc w:val="both"/>
        <w:rPr>
          <w:rFonts w:ascii="Arial" w:hAnsi="Arial" w:cs="Arial"/>
          <w:sz w:val="24"/>
          <w:szCs w:val="24"/>
        </w:rPr>
      </w:pPr>
      <w:r>
        <w:rPr>
          <w:rFonts w:ascii="Arial" w:hAnsi="Arial" w:cs="Arial"/>
          <w:sz w:val="24"/>
          <w:szCs w:val="24"/>
        </w:rPr>
        <w:t>-</w:t>
      </w:r>
      <w:r w:rsidR="00B1198E" w:rsidRPr="00CC31B0">
        <w:rPr>
          <w:rFonts w:ascii="Arial" w:hAnsi="Arial" w:cs="Arial"/>
          <w:sz w:val="24"/>
          <w:szCs w:val="24"/>
        </w:rPr>
        <w:t>засорять;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засыпать или устраивать запруды;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загрязнять сточными водами;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 - засорять отходами с судов и дебаркадеров.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5371B1" w:rsidRDefault="00B1198E" w:rsidP="004B2E8B">
      <w:pPr>
        <w:pStyle w:val="a9"/>
        <w:jc w:val="both"/>
        <w:rPr>
          <w:rFonts w:ascii="Arial" w:hAnsi="Arial" w:cs="Arial"/>
          <w:sz w:val="24"/>
          <w:szCs w:val="24"/>
        </w:rPr>
      </w:pPr>
      <w:r w:rsidRPr="00CC31B0">
        <w:rPr>
          <w:rFonts w:ascii="Arial" w:hAnsi="Arial" w:cs="Arial"/>
          <w:sz w:val="24"/>
          <w:szCs w:val="24"/>
        </w:rPr>
        <w:t xml:space="preserve">2.5.14. Контейнеры емкостью 0,75 куб.м следует устанавливать из расчета один контейнер на </w:t>
      </w:r>
      <w:r w:rsidR="005371B1">
        <w:rPr>
          <w:rFonts w:ascii="Arial" w:hAnsi="Arial" w:cs="Arial"/>
          <w:sz w:val="24"/>
          <w:szCs w:val="24"/>
        </w:rPr>
        <w:t>3500 - 4000 кв.м площади пляжа.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xml:space="preserve">2.5.15. </w:t>
      </w:r>
      <w:r w:rsidRPr="002369BD">
        <w:rPr>
          <w:rFonts w:ascii="Arial" w:hAnsi="Arial" w:cs="Arial"/>
          <w:sz w:val="24"/>
          <w:szCs w:val="24"/>
        </w:rPr>
        <w:t>В местах, предназначенных для купания, категорически запрещается стирать белье, ковровые изделия, купать животных и мыть автомобили.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 Санитарное содержание территории индивидуальной жилой застройки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Не допускается: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4B2E8B">
      <w:pPr>
        <w:pStyle w:val="a9"/>
        <w:jc w:val="both"/>
        <w:rPr>
          <w:rFonts w:ascii="Arial" w:hAnsi="Arial" w:cs="Arial"/>
          <w:sz w:val="24"/>
          <w:szCs w:val="24"/>
        </w:rPr>
      </w:pPr>
      <w:r w:rsidRPr="00CC31B0">
        <w:rPr>
          <w:rFonts w:ascii="Arial" w:hAnsi="Arial" w:cs="Arial"/>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sz w:val="24"/>
          <w:szCs w:val="24"/>
        </w:rPr>
        <w:t>дельных категорий потребителей.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4B2E8B">
      <w:pPr>
        <w:pStyle w:val="a9"/>
        <w:jc w:val="both"/>
        <w:rPr>
          <w:rFonts w:ascii="Arial" w:hAnsi="Arial" w:cs="Arial"/>
          <w:sz w:val="24"/>
          <w:szCs w:val="24"/>
        </w:rPr>
      </w:pPr>
      <w:r w:rsidRPr="00CC31B0">
        <w:rPr>
          <w:rFonts w:ascii="Arial" w:hAnsi="Arial" w:cs="Arial"/>
          <w:sz w:val="24"/>
          <w:szCs w:val="24"/>
        </w:rPr>
        <w:t>- путем вывоза твердых бытовых о</w:t>
      </w:r>
      <w:r w:rsidR="005371B1">
        <w:rPr>
          <w:rFonts w:ascii="Arial" w:hAnsi="Arial" w:cs="Arial"/>
          <w:sz w:val="24"/>
          <w:szCs w:val="24"/>
        </w:rPr>
        <w:t>тходов с контейнерных площадок;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посредством сбора мешков с отходами спецавтомашиной в определенные дни и часы.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2.6.5. Специализированная организация обязана обеспечить:</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организацию вывоза отходов и выполнение графика удаления отходов;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удаление негабаритных отходов по мере накопления, но не реже 1 раза в месяц или по заявке;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4B2E8B">
      <w:pPr>
        <w:pStyle w:val="a9"/>
        <w:jc w:val="both"/>
        <w:rPr>
          <w:rFonts w:ascii="Arial" w:hAnsi="Arial" w:cs="Arial"/>
          <w:sz w:val="24"/>
          <w:szCs w:val="24"/>
        </w:rPr>
      </w:pPr>
    </w:p>
    <w:p w:rsidR="0032345C" w:rsidRPr="002369BD" w:rsidRDefault="0032345C" w:rsidP="004B2E8B">
      <w:pPr>
        <w:pStyle w:val="a9"/>
        <w:jc w:val="center"/>
        <w:rPr>
          <w:rFonts w:ascii="Arial" w:hAnsi="Arial" w:cs="Arial"/>
          <w:b/>
          <w:sz w:val="24"/>
          <w:szCs w:val="24"/>
        </w:rPr>
      </w:pPr>
      <w:r w:rsidRPr="002369BD">
        <w:rPr>
          <w:rFonts w:ascii="Arial" w:hAnsi="Arial" w:cs="Arial"/>
          <w:b/>
          <w:sz w:val="24"/>
          <w:szCs w:val="24"/>
        </w:rPr>
        <w:t>3.Содержание зданий, сооружений, строительных объектов, элементов</w:t>
      </w:r>
    </w:p>
    <w:p w:rsidR="0032345C" w:rsidRPr="002369BD" w:rsidRDefault="0032345C" w:rsidP="004B2E8B">
      <w:pPr>
        <w:pStyle w:val="a9"/>
        <w:jc w:val="center"/>
        <w:rPr>
          <w:rFonts w:ascii="Arial" w:hAnsi="Arial" w:cs="Arial"/>
          <w:b/>
          <w:sz w:val="24"/>
          <w:szCs w:val="24"/>
        </w:rPr>
      </w:pPr>
      <w:r w:rsidRPr="002369BD">
        <w:rPr>
          <w:rFonts w:ascii="Arial" w:hAnsi="Arial" w:cs="Arial"/>
          <w:b/>
          <w:sz w:val="24"/>
          <w:szCs w:val="24"/>
        </w:rPr>
        <w:t>внешнего благоустройства, малых архитектурных форм, рекламы</w:t>
      </w:r>
    </w:p>
    <w:p w:rsidR="00B1198E" w:rsidRPr="002369BD" w:rsidRDefault="0032345C" w:rsidP="004B2E8B">
      <w:pPr>
        <w:pStyle w:val="a9"/>
        <w:jc w:val="center"/>
        <w:rPr>
          <w:rFonts w:ascii="Arial" w:hAnsi="Arial" w:cs="Arial"/>
          <w:b/>
          <w:sz w:val="24"/>
          <w:szCs w:val="24"/>
        </w:rPr>
      </w:pPr>
      <w:r w:rsidRPr="002369BD">
        <w:rPr>
          <w:rFonts w:ascii="Arial" w:hAnsi="Arial" w:cs="Arial"/>
          <w:b/>
          <w:sz w:val="24"/>
          <w:szCs w:val="24"/>
        </w:rPr>
        <w:t>и других объектов</w:t>
      </w:r>
    </w:p>
    <w:p w:rsidR="00B1198E" w:rsidRPr="002369BD" w:rsidRDefault="00B1198E" w:rsidP="004B2E8B">
      <w:pPr>
        <w:pStyle w:val="a9"/>
        <w:jc w:val="both"/>
        <w:rPr>
          <w:b/>
        </w:rPr>
      </w:pP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 Содержание фасадов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 Общие 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ED6C78">
        <w:rPr>
          <w:rFonts w:ascii="Arial" w:hAnsi="Arial" w:cs="Arial"/>
          <w:sz w:val="24"/>
          <w:szCs w:val="24"/>
        </w:rPr>
        <w:t>Иваническ</w:t>
      </w:r>
      <w:r w:rsidRPr="00CC31B0">
        <w:rPr>
          <w:rFonts w:ascii="Arial" w:hAnsi="Arial" w:cs="Arial"/>
          <w:sz w:val="24"/>
          <w:szCs w:val="24"/>
        </w:rPr>
        <w:t>».</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3.1.1.2. 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 также поддерживать в чистоте и исправном состоянии домовые номерные знаки.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ED6C78">
        <w:rPr>
          <w:rFonts w:ascii="Arial" w:hAnsi="Arial" w:cs="Arial"/>
          <w:sz w:val="24"/>
          <w:szCs w:val="24"/>
        </w:rPr>
        <w:t>Иваническ</w:t>
      </w:r>
      <w:r w:rsidRPr="00CC31B0">
        <w:rPr>
          <w:rFonts w:ascii="Arial" w:hAnsi="Arial" w:cs="Arial"/>
          <w:sz w:val="24"/>
          <w:szCs w:val="24"/>
        </w:rPr>
        <w:t>» и соответствующими надзорными органами.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 о проведении благоустроительных работ с указанием сроков их окончания.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 Фасады зданий и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3.1.2.4. Ответственность за исправность номерного знака несет собственник (владелец) дома.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3.1.2.5. У входа в подъезд устанавливаются указатели номеров квартир, сгруппированные поэтажно.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4B2E8B">
      <w:pPr>
        <w:pStyle w:val="a9"/>
        <w:jc w:val="both"/>
        <w:rPr>
          <w:rFonts w:ascii="Arial" w:hAnsi="Arial" w:cs="Arial"/>
          <w:sz w:val="24"/>
          <w:szCs w:val="24"/>
        </w:rPr>
      </w:pPr>
      <w:r w:rsidRPr="00CC31B0">
        <w:rPr>
          <w:rFonts w:ascii="Arial" w:hAnsi="Arial" w:cs="Arial"/>
          <w:sz w:val="24"/>
          <w:szCs w:val="24"/>
        </w:rPr>
        <w:t>3.1.2.7. Собственником (владельцем) здания или сооружения осуществляютс</w:t>
      </w:r>
      <w:r w:rsidR="005371B1">
        <w:rPr>
          <w:rFonts w:ascii="Arial" w:hAnsi="Arial" w:cs="Arial"/>
          <w:sz w:val="24"/>
          <w:szCs w:val="24"/>
        </w:rPr>
        <w:t>я мероприятия, направленные на: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3.1.2.7.2. Предотвращение разрушения облицовки, штукатурки и окрасочных слоев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5371B1" w:rsidRDefault="00B1198E" w:rsidP="004B2E8B">
      <w:pPr>
        <w:pStyle w:val="a9"/>
        <w:jc w:val="both"/>
        <w:rPr>
          <w:rFonts w:ascii="Arial" w:hAnsi="Arial" w:cs="Arial"/>
          <w:sz w:val="24"/>
          <w:szCs w:val="24"/>
        </w:rPr>
      </w:pPr>
      <w:r w:rsidRPr="00CC31B0">
        <w:rPr>
          <w:rFonts w:ascii="Arial" w:hAnsi="Arial" w:cs="Arial"/>
          <w:sz w:val="24"/>
          <w:szCs w:val="24"/>
        </w:rPr>
        <w:t>3.1.3. Кровли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3.1.3.2. Очистка крыш зданий от снега, наледеобразований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Запрещается сбрасывать снег, лед и мусор в воронки водосточных труб.</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3.1.3.3.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 Водоотводящие устройства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3.1.4.1. Дома со скатными крышами должны быть оборудованы водоотводящими устройствами. Отметы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3.2.9. Для складирования мусора и отходов строительного производства на строительной площадке в соответствии со стройгенпланом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3.2.17. Администрация муниципального образования «</w:t>
      </w:r>
      <w:r w:rsidR="00ED6C78">
        <w:rPr>
          <w:rFonts w:ascii="Arial" w:hAnsi="Arial" w:cs="Arial"/>
          <w:sz w:val="24"/>
          <w:szCs w:val="24"/>
        </w:rPr>
        <w:t>Иваническ</w:t>
      </w:r>
      <w:r w:rsidRPr="00CC31B0">
        <w:rPr>
          <w:rFonts w:ascii="Arial" w:hAnsi="Arial" w:cs="Arial"/>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невосстановление нарушенного благоустройства на объекте, принятом в эксплуатацию, несут ответственность как подрядчик, так и заказчик.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ED6C78">
        <w:rPr>
          <w:rFonts w:ascii="Arial" w:hAnsi="Arial" w:cs="Arial"/>
          <w:sz w:val="24"/>
          <w:szCs w:val="24"/>
        </w:rPr>
        <w:t>Иваническ</w:t>
      </w:r>
      <w:r w:rsidRPr="00CC31B0">
        <w:rPr>
          <w:rFonts w:ascii="Arial" w:hAnsi="Arial" w:cs="Arial"/>
          <w:sz w:val="24"/>
          <w:szCs w:val="24"/>
        </w:rPr>
        <w:t>» и в 3-дневный срок оформить ордер-разрешение на проведение земляных работ.</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Запрещается проводить плановые работы по ремонту подземных коммуникаций под видом аварийных.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 Для оформления мобильного и вертикального озеленения следует применять такие виды устройств как трельяжи, шпалеры, перголы, цветочницы,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3.3.6.  Общие  требования к установке малых архитектурных форм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расположение, не создающее препятствий для пешеходов;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компактная установка на минимальной площади в местах большого скопления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устойчивость конструкции;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наличие в каждой конкретной зоне МАФ рекомендуемых типов для такой 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3.3.7. Требования  к установке урн: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достаточная высота (максимальная до 100 см) и объем;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защита от дождя и снега;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использование и аккуратное расположение вставных ведер и мусорных мешков.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Высота скамьи для отдыха взрослого человека от уровня покрытия до плоскости сидения  в пределах 420-480 мм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3.3.9. Требования к установке цветочниц (вазонов), в том числе к навесных:</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дизайн (цвет, форма) цветочниц (вазонов) не отвлекает внимание от растений;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3.3.10.  При установке ограждений   должно  учитываться  следующее: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прочность, обеспечивающая защиту пешеходов от наезда автомобилей;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модульность, позволяющая создавать конструкции любой формы;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наличие светоотражающих элементов, в местах возможного наезда автомобиля;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расположение ограды не далее 10 см от края газона;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использование нейтральных цветов или естественного цвета используемого материала.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3.3.11. На тротуарах автомобильных дорог рекомендуется использовать следующие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скамейки без спинки с местом для сумок;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опоры у скамеек для людей с ограниченными возможностями;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заграждения, обеспечивающие защиту пешеходов от наезда автомобилей;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навесные кашпо, навесные цветочницы и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высокие цветочницы (вазоны) и урны.</w:t>
      </w:r>
    </w:p>
    <w:p w:rsidR="00B1198E" w:rsidRPr="00CC31B0" w:rsidRDefault="005371B1" w:rsidP="004B2E8B">
      <w:pPr>
        <w:pStyle w:val="a9"/>
        <w:jc w:val="both"/>
        <w:rPr>
          <w:rFonts w:ascii="Arial" w:hAnsi="Arial" w:cs="Arial"/>
          <w:sz w:val="24"/>
          <w:szCs w:val="24"/>
        </w:rPr>
      </w:pPr>
      <w:r>
        <w:rPr>
          <w:rFonts w:ascii="Arial" w:hAnsi="Arial" w:cs="Arial"/>
          <w:sz w:val="24"/>
          <w:szCs w:val="24"/>
        </w:rPr>
        <w:t xml:space="preserve">3.3.12. </w:t>
      </w:r>
      <w:r w:rsidR="00B1198E" w:rsidRPr="00CC31B0">
        <w:rPr>
          <w:rFonts w:ascii="Arial" w:hAnsi="Arial" w:cs="Arial"/>
          <w:sz w:val="24"/>
          <w:szCs w:val="24"/>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3.3.13. Для пешеходных зон рекомендуется использовать следующие МАФ:</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уличные фонари, высота которых соотносима с ростом человека;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скамейки, предполагающие длительное сидение;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цветочницы и кашпо (вазоны);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информационные стенды;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защитные ограждения;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6) столы для игр.</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3.3.13. Принципы антивандальной защиты малых архитектурных форм от графического вандализма: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3.3.14. При проектировании оборудования рекомендуется предусматривать его вандалозащищенность, в том числе: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1) использовать легко очищающиеся и не боящиеся абразивных и растворяющих веществ материалы.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3.3.15.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3.3.17.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3.3.20. 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ED6C78">
        <w:rPr>
          <w:rFonts w:ascii="Arial" w:hAnsi="Arial" w:cs="Arial"/>
          <w:sz w:val="24"/>
          <w:szCs w:val="24"/>
        </w:rPr>
        <w:t>Иваническ</w:t>
      </w:r>
      <w:r w:rsidRPr="00CC31B0">
        <w:rPr>
          <w:rFonts w:ascii="Arial" w:hAnsi="Arial" w:cs="Arial"/>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Номера объектов адресации размещаются: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лицевом фасаде - в простенке с правой стороны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 арки или главного входа - с правой стороны или над проемом;</w:t>
      </w:r>
    </w:p>
    <w:p w:rsidR="00B1198E" w:rsidRPr="00CC31B0" w:rsidRDefault="005371B1" w:rsidP="004B2E8B">
      <w:pPr>
        <w:pStyle w:val="a9"/>
        <w:jc w:val="both"/>
        <w:rPr>
          <w:rFonts w:ascii="Arial" w:hAnsi="Arial" w:cs="Arial"/>
          <w:sz w:val="24"/>
          <w:szCs w:val="24"/>
        </w:rPr>
      </w:pPr>
      <w:r>
        <w:rPr>
          <w:rFonts w:ascii="Arial" w:hAnsi="Arial" w:cs="Arial"/>
          <w:sz w:val="24"/>
          <w:szCs w:val="24"/>
        </w:rPr>
        <w:t xml:space="preserve">на </w:t>
      </w:r>
      <w:r w:rsidR="00B1198E" w:rsidRPr="00CC31B0">
        <w:rPr>
          <w:rFonts w:ascii="Arial" w:hAnsi="Arial" w:cs="Arial"/>
          <w:sz w:val="24"/>
          <w:szCs w:val="24"/>
        </w:rPr>
        <w:t>дворовых фасадах - в простенке со стороны внутриквартального проезда;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при длине фасада более 100 м указатели устанавливаются с двух сторон главного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оградах и корпусах промышленных предприятий - справа от главного входа, въезда;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3.3.23. Ремонт домовых знаков и флагодержателей должен производиться собственником (владельцем) зданий по мере необходимости.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3.3.24. 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3.3.26. Размещение рекламы осуществляется в соответствии с Федеральным</w:t>
      </w:r>
      <w:r w:rsidR="004B2E8B">
        <w:rPr>
          <w:rFonts w:ascii="Arial" w:hAnsi="Arial" w:cs="Arial"/>
          <w:sz w:val="24"/>
          <w:szCs w:val="24"/>
        </w:rPr>
        <w:t xml:space="preserve"> </w:t>
      </w:r>
      <w:hyperlink r:id="rId9" w:history="1">
        <w:r w:rsidRPr="00CC31B0">
          <w:rPr>
            <w:rStyle w:val="a5"/>
            <w:rFonts w:ascii="Arial" w:hAnsi="Arial" w:cs="Arial"/>
            <w:bCs/>
            <w:color w:val="000000"/>
            <w:sz w:val="24"/>
            <w:szCs w:val="24"/>
          </w:rPr>
          <w:t>законом</w:t>
        </w:r>
      </w:hyperlink>
      <w:r w:rsidR="004B2E8B">
        <w:rPr>
          <w:rFonts w:ascii="Arial" w:hAnsi="Arial" w:cs="Arial"/>
          <w:sz w:val="24"/>
          <w:szCs w:val="24"/>
        </w:rPr>
        <w:t xml:space="preserve"> </w:t>
      </w:r>
      <w:r w:rsidRPr="00CC31B0">
        <w:rPr>
          <w:rFonts w:ascii="Arial" w:hAnsi="Arial" w:cs="Arial"/>
          <w:sz w:val="24"/>
          <w:szCs w:val="24"/>
        </w:rPr>
        <w:t xml:space="preserve">от 13.03.2006 г. № 38-ФЗ "О рекламе". </w:t>
      </w:r>
    </w:p>
    <w:p w:rsidR="00B1198E" w:rsidRPr="00CC31B0" w:rsidRDefault="004B2E8B" w:rsidP="004B2E8B">
      <w:pPr>
        <w:pStyle w:val="a9"/>
        <w:jc w:val="both"/>
        <w:rPr>
          <w:rFonts w:ascii="Arial" w:hAnsi="Arial" w:cs="Arial"/>
          <w:sz w:val="24"/>
          <w:szCs w:val="24"/>
        </w:rPr>
      </w:pPr>
      <w:r>
        <w:rPr>
          <w:rFonts w:ascii="Arial" w:hAnsi="Arial" w:cs="Arial"/>
          <w:sz w:val="24"/>
          <w:szCs w:val="24"/>
        </w:rPr>
        <w:t xml:space="preserve">3.3.27. </w:t>
      </w:r>
      <w:r w:rsidR="00B1198E" w:rsidRPr="00CC31B0">
        <w:rPr>
          <w:rFonts w:ascii="Arial" w:hAnsi="Arial" w:cs="Arial"/>
          <w:sz w:val="24"/>
          <w:szCs w:val="24"/>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3.3.28.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от 2 до 7 суток в зависимости от категории зоны установки рекламной конструкции.</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B1198E" w:rsidRPr="00CC31B0" w:rsidRDefault="00B1198E" w:rsidP="004B2E8B">
      <w:pPr>
        <w:pStyle w:val="a9"/>
        <w:jc w:val="both"/>
        <w:rPr>
          <w:rFonts w:ascii="Arial" w:hAnsi="Arial" w:cs="Arial"/>
          <w:sz w:val="24"/>
          <w:szCs w:val="24"/>
        </w:rPr>
      </w:pPr>
      <w:r w:rsidRPr="00CC31B0">
        <w:rPr>
          <w:rFonts w:ascii="Arial" w:hAnsi="Arial" w:cs="Arial"/>
          <w:sz w:val="24"/>
          <w:szCs w:val="24"/>
        </w:rPr>
        <w:t>3.3.34.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B1198E" w:rsidRPr="00B1198E" w:rsidRDefault="00B1198E" w:rsidP="004B2E8B">
      <w:pPr>
        <w:pStyle w:val="a9"/>
        <w:jc w:val="both"/>
      </w:pPr>
    </w:p>
    <w:p w:rsidR="00B1198E" w:rsidRPr="00191A94" w:rsidRDefault="00CC31B0" w:rsidP="004B2E8B">
      <w:pPr>
        <w:pStyle w:val="a9"/>
        <w:jc w:val="center"/>
        <w:rPr>
          <w:rFonts w:ascii="Arial" w:hAnsi="Arial" w:cs="Arial"/>
          <w:b/>
          <w:sz w:val="24"/>
          <w:szCs w:val="24"/>
        </w:rPr>
      </w:pPr>
      <w:r w:rsidRPr="00191A94">
        <w:rPr>
          <w:rFonts w:ascii="Arial" w:hAnsi="Arial" w:cs="Arial"/>
          <w:b/>
          <w:sz w:val="24"/>
          <w:szCs w:val="24"/>
        </w:rPr>
        <w:t>4.Содержание и эксплуатация дорог</w:t>
      </w:r>
    </w:p>
    <w:p w:rsidR="00D93FA8" w:rsidRPr="00CC31B0" w:rsidRDefault="00D93FA8" w:rsidP="004B2E8B">
      <w:pPr>
        <w:pStyle w:val="a9"/>
        <w:jc w:val="center"/>
        <w:rPr>
          <w:rFonts w:ascii="Arial" w:hAnsi="Arial" w:cs="Arial"/>
          <w:sz w:val="24"/>
          <w:szCs w:val="24"/>
        </w:rPr>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 Требования к состоянию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4B2E8B">
      <w:pPr>
        <w:pStyle w:val="a9"/>
        <w:jc w:val="both"/>
        <w:rPr>
          <w:rFonts w:ascii="Arial" w:hAnsi="Arial" w:cs="Arial"/>
          <w:sz w:val="24"/>
          <w:szCs w:val="24"/>
        </w:rPr>
      </w:pPr>
      <w:r>
        <w:rPr>
          <w:rFonts w:ascii="Arial" w:hAnsi="Arial" w:cs="Arial"/>
          <w:sz w:val="24"/>
          <w:szCs w:val="24"/>
        </w:rPr>
        <w:t>4.1.2. Покрытие проезжей части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Не допускается отклонение крышки люка относительно уровня покрытия более 2,0 см.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sz w:val="24"/>
          <w:szCs w:val="24"/>
        </w:rPr>
        <w:t> – 4.1.2.3.   следует осуществлять в течение суток с момента их обнаружения.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 Дорожные знаки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4.1.3.2. Поверхность знаков должна быть чистой, без повреждений.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 Дорожные ограждения и бортовой камень</w:t>
      </w:r>
    </w:p>
    <w:p w:rsidR="00552E69" w:rsidRDefault="00B1198E" w:rsidP="004B2E8B">
      <w:pPr>
        <w:pStyle w:val="a9"/>
        <w:jc w:val="both"/>
        <w:rPr>
          <w:rFonts w:ascii="Arial" w:hAnsi="Arial" w:cs="Arial"/>
          <w:sz w:val="24"/>
          <w:szCs w:val="24"/>
        </w:rPr>
      </w:pPr>
      <w:r w:rsidRPr="00D93FA8">
        <w:rPr>
          <w:rFonts w:ascii="Arial" w:hAnsi="Arial" w:cs="Arial"/>
          <w:sz w:val="24"/>
          <w:szCs w:val="24"/>
        </w:rPr>
        <w:t>4.1.4.1. Опасные для движения участки улиц, в том числе проходящие по мостам и путепроводам, должны</w:t>
      </w:r>
      <w:r w:rsidR="00552E69">
        <w:rPr>
          <w:rFonts w:ascii="Arial" w:hAnsi="Arial" w:cs="Arial"/>
          <w:sz w:val="24"/>
          <w:szCs w:val="24"/>
        </w:rPr>
        <w:t xml:space="preserve"> быть оборудованы ограждениями.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Не допускается отклонение бортового камня от его проектного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 Летняя уборка городских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 Основные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 Подметание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 Удаление грунтовых наносов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 Виды грунтовых наносов: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4.2.3.1.1. Межсезонные, которые накапливаются в процессе зимней уборки и остаются в прилотковой полосе после таяния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4.2.3.1.2. Образующиеся после ливневых дождей.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4.2.3.1.3. Возникающие на проезжей части улиц, с которыми граничат строительные площадки.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 Уборка опавших листьев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совков-разгребателей.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4.2.4.3. Опавшие листья вывозятся на свалки или на участки компостирования.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 Зимняя уборка дорожных покрытий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 Основные положения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 Технологией зимней уборки дорог предусматриваются следующие основные виды работ:</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4.3.1.3.2. Удаление снежно-ледяных образований.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4.3.1.3.3. Устранение гололеда и скользкости.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 Снегоочистка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оплуживания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После окончания снегопада следует производить завершающее подметание.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4B2E8B">
      <w:pPr>
        <w:pStyle w:val="a9"/>
        <w:jc w:val="both"/>
        <w:rPr>
          <w:rFonts w:ascii="Arial" w:hAnsi="Arial" w:cs="Arial"/>
          <w:sz w:val="24"/>
          <w:szCs w:val="24"/>
        </w:rPr>
      </w:pPr>
      <w:r w:rsidRPr="00D93FA8">
        <w:rPr>
          <w:rFonts w:ascii="Arial" w:hAnsi="Arial" w:cs="Arial"/>
          <w:sz w:val="24"/>
          <w:szCs w:val="24"/>
        </w:rPr>
        <w:t xml:space="preserve">4.3.3. Скалывание уплотненного снега, снежно-ледяного наката </w:t>
      </w:r>
      <w:r w:rsidR="00EE4D69">
        <w:rPr>
          <w:rFonts w:ascii="Arial" w:hAnsi="Arial" w:cs="Arial"/>
          <w:sz w:val="24"/>
          <w:szCs w:val="24"/>
        </w:rPr>
        <w:t>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4.3.3.1. Уплотненный снег удаляется автогрейдером или скалывателем-рыхлителем.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4.3.3.2. Полное, без остатка, скалывание льда механизированным путем достигается при условии снижения величины сил смерзания льда с дорожным покрытием при помощи химических материалов.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4.3.3.3. В случае образования снежно-ледяного наката или льда на проезжей части городских дорог применяется аварийный, а в прилотковой зоне - профилактический способ скалывания льда и снежно-ледяного наката.</w:t>
      </w:r>
    </w:p>
    <w:p w:rsidR="00EE4D69" w:rsidRDefault="00B1198E" w:rsidP="004B2E8B">
      <w:pPr>
        <w:pStyle w:val="a9"/>
        <w:jc w:val="both"/>
        <w:rPr>
          <w:rFonts w:ascii="Arial" w:hAnsi="Arial" w:cs="Arial"/>
          <w:sz w:val="24"/>
          <w:szCs w:val="24"/>
        </w:rPr>
      </w:pPr>
      <w:r w:rsidRPr="00D93FA8">
        <w:rPr>
          <w:rFonts w:ascii="Arial" w:hAnsi="Arial" w:cs="Arial"/>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sz w:val="24"/>
          <w:szCs w:val="24"/>
        </w:rPr>
        <w:t>е.</w:t>
      </w:r>
    </w:p>
    <w:p w:rsidR="00EE4D69" w:rsidRDefault="00B1198E" w:rsidP="004B2E8B">
      <w:pPr>
        <w:pStyle w:val="a9"/>
        <w:jc w:val="both"/>
        <w:rPr>
          <w:rFonts w:ascii="Arial" w:hAnsi="Arial" w:cs="Arial"/>
          <w:sz w:val="24"/>
          <w:szCs w:val="24"/>
        </w:rPr>
      </w:pPr>
      <w:r w:rsidRPr="00D93FA8">
        <w:rPr>
          <w:rFonts w:ascii="Arial" w:hAnsi="Arial" w:cs="Arial"/>
          <w:sz w:val="24"/>
          <w:szCs w:val="24"/>
        </w:rPr>
        <w:t>В прилотковой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sz w:val="24"/>
          <w:szCs w:val="24"/>
        </w:rPr>
        <w:t>а не должен превышать 16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4.3.3.4. Очередность скалывания льда устанавливается на основании значимости улиц.</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Слои льда, по высоте превышающие 20 мм, могут убираться в течение 2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4.3.3.6. Лед, как и уплотненный снег, скалывают автогрейдером или скалывателем-разрыхлителем.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 Разгребание валов снега на перекрестках, остановках, подъездах к зданиям и въездах во дворы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4.3.4.2. Формирование снежных валов не допускается: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ближе 20 м от остановочного пункта общественного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на участках дорог, оборудованных транспортными ограждениями или повышенным бордюром;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на тротуарах.</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4.3.4.3. Разгребание валов производится при помощи совков-разгребателей или бульдозеров и автогрейдеров.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 Удаление снега и скола уплотненного снега 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4.3.5.2. Снег и скол, собранные в кучи, удаляются следующими способами: безвывозным и вывозным.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4.3.5.3. Для складирования безвывозным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прилотковой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Для обеспечения надлежащего качества работ необходимо:</w:t>
      </w:r>
    </w:p>
    <w:p w:rsidR="00EE4D69" w:rsidRDefault="00B1198E" w:rsidP="004B2E8B">
      <w:pPr>
        <w:pStyle w:val="a9"/>
        <w:jc w:val="both"/>
        <w:rPr>
          <w:rFonts w:ascii="Arial" w:hAnsi="Arial" w:cs="Arial"/>
          <w:sz w:val="24"/>
          <w:szCs w:val="24"/>
        </w:rPr>
      </w:pPr>
      <w:r w:rsidRPr="00D93FA8">
        <w:rPr>
          <w:rFonts w:ascii="Arial" w:hAnsi="Arial" w:cs="Arial"/>
          <w:sz w:val="24"/>
          <w:szCs w:val="24"/>
        </w:rPr>
        <w:t>- придавать валу снега форму, удобную для последующей погруз</w:t>
      </w:r>
      <w:r w:rsidR="00EE4D69">
        <w:rPr>
          <w:rFonts w:ascii="Arial" w:hAnsi="Arial" w:cs="Arial"/>
          <w:sz w:val="24"/>
          <w:szCs w:val="24"/>
        </w:rPr>
        <w:t>ки;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4.3.5.6. В кратчайшие сроки после удаления снежно-ледяных образований должны быть зачищены освободившиеся площади прилотковой полосы. После зачистки остатки должны быть собраны в кучи или валы и удалены.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 Меры по устранению гололеда и скользкости</w:t>
      </w:r>
    </w:p>
    <w:p w:rsidR="00EE4D69" w:rsidRDefault="00B1198E" w:rsidP="004B2E8B">
      <w:pPr>
        <w:pStyle w:val="a9"/>
        <w:jc w:val="both"/>
        <w:rPr>
          <w:rFonts w:ascii="Arial" w:hAnsi="Arial" w:cs="Arial"/>
          <w:sz w:val="24"/>
          <w:szCs w:val="24"/>
        </w:rPr>
      </w:pPr>
      <w:r w:rsidRPr="00D93FA8">
        <w:rPr>
          <w:rFonts w:ascii="Arial" w:hAnsi="Arial" w:cs="Arial"/>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sz w:val="24"/>
          <w:szCs w:val="24"/>
        </w:rPr>
        <w:t>чае, если они уже образовались.</w:t>
      </w:r>
    </w:p>
    <w:p w:rsidR="00EE4D69" w:rsidRDefault="00B1198E" w:rsidP="004B2E8B">
      <w:pPr>
        <w:pStyle w:val="a9"/>
        <w:jc w:val="both"/>
        <w:rPr>
          <w:rFonts w:ascii="Arial" w:hAnsi="Arial" w:cs="Arial"/>
          <w:sz w:val="24"/>
          <w:szCs w:val="24"/>
        </w:rPr>
      </w:pPr>
      <w:r w:rsidRPr="00D93FA8">
        <w:rPr>
          <w:rFonts w:ascii="Arial" w:hAnsi="Arial" w:cs="Arial"/>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sz w:val="24"/>
          <w:szCs w:val="24"/>
        </w:rPr>
        <w:t>роезжей части дороги полностью.</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пескосоляной смесью и служит для повышения коэффициента сцепления шин с дорогой, уже покрытой гололедной пленкой.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4.3.6.5. В случае возникновения скользкости применяют пассивные методы. Дорожное покрытие в кратчайшие сроки следует обработать пескосоляной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EE4D69" w:rsidRDefault="00B1198E" w:rsidP="004B2E8B">
      <w:pPr>
        <w:pStyle w:val="a9"/>
        <w:jc w:val="both"/>
        <w:rPr>
          <w:rFonts w:ascii="Arial" w:hAnsi="Arial" w:cs="Arial"/>
          <w:sz w:val="24"/>
          <w:szCs w:val="24"/>
        </w:rPr>
      </w:pPr>
      <w:r w:rsidRPr="00D93FA8">
        <w:rPr>
          <w:rFonts w:ascii="Arial" w:hAnsi="Arial" w:cs="Arial"/>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sz w:val="24"/>
          <w:szCs w:val="24"/>
        </w:rPr>
        <w:t>тков, подъездов к мостам и т.п.</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4B2E8B">
      <w:pPr>
        <w:pStyle w:val="a9"/>
        <w:jc w:val="both"/>
      </w:pPr>
    </w:p>
    <w:p w:rsidR="00B1198E" w:rsidRPr="00191A94" w:rsidRDefault="00D93FA8" w:rsidP="006B0A81">
      <w:pPr>
        <w:pStyle w:val="a9"/>
        <w:jc w:val="center"/>
        <w:rPr>
          <w:rFonts w:ascii="Arial" w:hAnsi="Arial" w:cs="Arial"/>
          <w:b/>
          <w:sz w:val="24"/>
          <w:szCs w:val="24"/>
        </w:rPr>
      </w:pPr>
      <w:r w:rsidRPr="00191A94">
        <w:rPr>
          <w:rFonts w:ascii="Arial" w:hAnsi="Arial" w:cs="Arial"/>
          <w:b/>
          <w:sz w:val="24"/>
          <w:szCs w:val="24"/>
        </w:rPr>
        <w:t>5.</w:t>
      </w:r>
      <w:r w:rsidR="006B0A81">
        <w:rPr>
          <w:rFonts w:ascii="Arial" w:hAnsi="Arial" w:cs="Arial"/>
          <w:b/>
          <w:sz w:val="24"/>
          <w:szCs w:val="24"/>
        </w:rPr>
        <w:t xml:space="preserve"> </w:t>
      </w:r>
      <w:r w:rsidRPr="00191A94">
        <w:rPr>
          <w:rFonts w:ascii="Arial" w:hAnsi="Arial" w:cs="Arial"/>
          <w:b/>
          <w:sz w:val="24"/>
          <w:szCs w:val="24"/>
        </w:rPr>
        <w:t>Содержание инженерных сооружений и коммуникаций</w:t>
      </w:r>
    </w:p>
    <w:p w:rsidR="00B1198E" w:rsidRPr="00191A94" w:rsidRDefault="00B1198E" w:rsidP="004B2E8B">
      <w:pPr>
        <w:pStyle w:val="a9"/>
        <w:jc w:val="both"/>
        <w:rPr>
          <w:b/>
        </w:rPr>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4B2E8B">
      <w:pPr>
        <w:pStyle w:val="a9"/>
        <w:jc w:val="both"/>
        <w:rPr>
          <w:rFonts w:ascii="Arial" w:hAnsi="Arial" w:cs="Arial"/>
          <w:sz w:val="24"/>
          <w:szCs w:val="24"/>
        </w:rPr>
      </w:pPr>
      <w:r w:rsidRPr="00D93FA8">
        <w:rPr>
          <w:rFonts w:ascii="Arial" w:hAnsi="Arial" w:cs="Arial"/>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4B2E8B">
      <w:pPr>
        <w:pStyle w:val="a9"/>
        <w:jc w:val="both"/>
        <w:rPr>
          <w:rFonts w:ascii="Arial" w:hAnsi="Arial" w:cs="Arial"/>
          <w:sz w:val="24"/>
          <w:szCs w:val="24"/>
        </w:rPr>
      </w:pPr>
    </w:p>
    <w:p w:rsidR="00D93FA8" w:rsidRPr="00191A94" w:rsidRDefault="00D93FA8" w:rsidP="006B0A81">
      <w:pPr>
        <w:pStyle w:val="a9"/>
        <w:jc w:val="center"/>
        <w:rPr>
          <w:rFonts w:ascii="Arial" w:hAnsi="Arial" w:cs="Arial"/>
          <w:b/>
          <w:sz w:val="24"/>
          <w:szCs w:val="24"/>
        </w:rPr>
      </w:pPr>
      <w:r w:rsidRPr="00191A94">
        <w:rPr>
          <w:rFonts w:ascii="Arial" w:hAnsi="Arial" w:cs="Arial"/>
          <w:b/>
          <w:sz w:val="24"/>
          <w:szCs w:val="24"/>
        </w:rPr>
        <w:t>6.</w:t>
      </w:r>
      <w:r w:rsidR="006B0A81">
        <w:rPr>
          <w:rFonts w:ascii="Arial" w:hAnsi="Arial" w:cs="Arial"/>
          <w:b/>
          <w:sz w:val="24"/>
          <w:szCs w:val="24"/>
        </w:rPr>
        <w:t xml:space="preserve"> </w:t>
      </w:r>
      <w:r w:rsidRPr="00191A94">
        <w:rPr>
          <w:rFonts w:ascii="Arial" w:hAnsi="Arial" w:cs="Arial"/>
          <w:b/>
          <w:sz w:val="24"/>
          <w:szCs w:val="24"/>
        </w:rPr>
        <w:t>Содержание и эксплуатация устройств наружного освещения</w:t>
      </w:r>
    </w:p>
    <w:p w:rsidR="00B1198E" w:rsidRPr="00B1198E" w:rsidRDefault="00B1198E" w:rsidP="004B2E8B">
      <w:pPr>
        <w:pStyle w:val="a9"/>
        <w:jc w:val="both"/>
      </w:pP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6.1. Наружное освещение подразделяется на уличное, дворовое и козырьковое.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наружного освещения в ночное время.</w:t>
      </w:r>
    </w:p>
    <w:p w:rsidR="00EE4D69" w:rsidRDefault="00B1198E" w:rsidP="004B2E8B">
      <w:pPr>
        <w:pStyle w:val="a9"/>
        <w:jc w:val="both"/>
        <w:rPr>
          <w:rFonts w:ascii="Arial" w:hAnsi="Arial" w:cs="Arial"/>
          <w:sz w:val="24"/>
          <w:szCs w:val="24"/>
        </w:rPr>
      </w:pPr>
      <w:r w:rsidRPr="00D93FA8">
        <w:rPr>
          <w:rFonts w:ascii="Arial" w:hAnsi="Arial" w:cs="Arial"/>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sz w:val="24"/>
          <w:szCs w:val="24"/>
        </w:rPr>
        <w:t>ственной освещенности до 10 лк.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4B2E8B">
      <w:pPr>
        <w:pStyle w:val="a9"/>
        <w:jc w:val="both"/>
        <w:rPr>
          <w:rFonts w:ascii="Arial" w:hAnsi="Arial" w:cs="Arial"/>
          <w:sz w:val="24"/>
          <w:szCs w:val="24"/>
        </w:rPr>
      </w:pPr>
      <w:r w:rsidRPr="00D93FA8">
        <w:rPr>
          <w:rFonts w:ascii="Arial" w:hAnsi="Arial" w:cs="Arial"/>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sz w:val="24"/>
          <w:szCs w:val="24"/>
        </w:rPr>
        <w:t>дельцами) не реже 1 раза в год.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191A94" w:rsidRDefault="00B1198E" w:rsidP="004B2E8B">
      <w:pPr>
        <w:pStyle w:val="a9"/>
        <w:jc w:val="both"/>
        <w:rPr>
          <w:b/>
        </w:rPr>
      </w:pPr>
    </w:p>
    <w:p w:rsidR="00B1198E" w:rsidRPr="00191A94" w:rsidRDefault="00D93FA8" w:rsidP="006B0A81">
      <w:pPr>
        <w:pStyle w:val="a9"/>
        <w:jc w:val="center"/>
        <w:rPr>
          <w:rFonts w:ascii="Arial" w:hAnsi="Arial" w:cs="Arial"/>
          <w:b/>
          <w:sz w:val="24"/>
          <w:szCs w:val="24"/>
        </w:rPr>
      </w:pPr>
      <w:r w:rsidRPr="00191A94">
        <w:rPr>
          <w:rFonts w:ascii="Arial" w:hAnsi="Arial" w:cs="Arial"/>
          <w:b/>
          <w:sz w:val="24"/>
          <w:szCs w:val="24"/>
        </w:rPr>
        <w:t>7. Содержание зеленых насаждений</w:t>
      </w:r>
    </w:p>
    <w:p w:rsidR="00B1198E" w:rsidRPr="00B1198E" w:rsidRDefault="00B1198E" w:rsidP="004B2E8B">
      <w:pPr>
        <w:pStyle w:val="a9"/>
        <w:jc w:val="both"/>
      </w:pPr>
    </w:p>
    <w:p w:rsidR="00EE4D69" w:rsidRDefault="00B1198E" w:rsidP="004B2E8B">
      <w:pPr>
        <w:pStyle w:val="a9"/>
        <w:jc w:val="both"/>
        <w:rPr>
          <w:rFonts w:ascii="Arial" w:hAnsi="Arial" w:cs="Arial"/>
          <w:sz w:val="24"/>
          <w:szCs w:val="24"/>
        </w:rPr>
      </w:pPr>
      <w:r w:rsidRPr="00D93FA8">
        <w:rPr>
          <w:rFonts w:ascii="Arial" w:hAnsi="Arial" w:cs="Arial"/>
          <w:sz w:val="24"/>
          <w:szCs w:val="24"/>
        </w:rPr>
        <w:t>7.1. Требования по содержанию и охране зеленых насаждений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7.1.3. 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 Юридические и физические лица вправе осуществлять: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7.1.4.3. Ремонт газонов, уборку мусора и песка с газонов, прогребание и очистку от листьев, полив в засушливый период.</w:t>
      </w:r>
    </w:p>
    <w:p w:rsidR="00EE4D69" w:rsidRDefault="00B1198E" w:rsidP="004B2E8B">
      <w:pPr>
        <w:pStyle w:val="a9"/>
        <w:jc w:val="both"/>
        <w:rPr>
          <w:rFonts w:ascii="Arial" w:hAnsi="Arial" w:cs="Arial"/>
          <w:sz w:val="24"/>
          <w:szCs w:val="24"/>
        </w:rPr>
      </w:pPr>
      <w:r w:rsidRPr="00D93FA8">
        <w:rPr>
          <w:rFonts w:ascii="Arial" w:hAnsi="Arial" w:cs="Arial"/>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sz w:val="24"/>
          <w:szCs w:val="24"/>
        </w:rPr>
        <w:t>жит уборке в течение 3-х суток.</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7.1.4.5. Полив и побелку стволов деревьев.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7.1.4.6. Посадку цветов, прополку и полив цветников.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токонесущих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 Юридические и физические лица не вправе осуществлять:</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7.1.6.1. Самовольную посадку, вырубку деревьев, кустарников, устройство огородов.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7.1.6.2. Стоянку транспортных средств на газонах и других участках с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7.1.6.3. Складирование на газонах песка, мусора, скола асфальта и других материалов.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 xml:space="preserve">7.1.6.4. </w:t>
      </w:r>
      <w:r w:rsidRPr="00191A94">
        <w:rPr>
          <w:rFonts w:ascii="Arial" w:hAnsi="Arial" w:cs="Arial"/>
          <w:sz w:val="24"/>
          <w:szCs w:val="24"/>
        </w:rPr>
        <w:t>Подвешивание к деревьям веревок для сушки белья, крепление к деревьям указателей, оттяжек от домов, стен, заборов и т.д.</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7.1.6.6. Сброс снега с крыш зданий на участки, занятые зелеными насаждениями, без принятия мер, обеспечивающих их сохранность.</w:t>
      </w:r>
    </w:p>
    <w:p w:rsidR="002F702D" w:rsidRDefault="00B1198E" w:rsidP="004B2E8B">
      <w:pPr>
        <w:pStyle w:val="a9"/>
        <w:jc w:val="both"/>
        <w:rPr>
          <w:rFonts w:ascii="Arial" w:hAnsi="Arial" w:cs="Arial"/>
          <w:sz w:val="24"/>
          <w:szCs w:val="24"/>
        </w:rPr>
      </w:pPr>
      <w:r w:rsidRPr="00D93FA8">
        <w:rPr>
          <w:rFonts w:ascii="Arial" w:hAnsi="Arial" w:cs="Arial"/>
          <w:sz w:val="24"/>
          <w:szCs w:val="24"/>
        </w:rPr>
        <w:t>7.1.6.7. Парковку автотранспорта на газонах и в непосре</w:t>
      </w:r>
      <w:r w:rsidR="002F702D">
        <w:rPr>
          <w:rFonts w:ascii="Arial" w:hAnsi="Arial" w:cs="Arial"/>
          <w:sz w:val="24"/>
          <w:szCs w:val="24"/>
        </w:rPr>
        <w:t>дственной близости от деревьев.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7.1.6.9. Сброс мусора на территории скверов и лесной зоны.</w:t>
      </w:r>
    </w:p>
    <w:p w:rsidR="002F702D" w:rsidRDefault="00B1198E" w:rsidP="004B2E8B">
      <w:pPr>
        <w:pStyle w:val="a9"/>
        <w:jc w:val="both"/>
        <w:rPr>
          <w:rFonts w:ascii="Arial" w:hAnsi="Arial" w:cs="Arial"/>
          <w:sz w:val="24"/>
          <w:szCs w:val="24"/>
        </w:rPr>
      </w:pPr>
      <w:r w:rsidRPr="00D93FA8">
        <w:rPr>
          <w:rFonts w:ascii="Arial" w:hAnsi="Arial" w:cs="Arial"/>
          <w:sz w:val="24"/>
          <w:szCs w:val="24"/>
        </w:rPr>
        <w:t>7.1.6.10. Сжигани</w:t>
      </w:r>
      <w:r w:rsidR="002F702D">
        <w:rPr>
          <w:rFonts w:ascii="Arial" w:hAnsi="Arial" w:cs="Arial"/>
          <w:sz w:val="24"/>
          <w:szCs w:val="24"/>
        </w:rPr>
        <w:t>е мусора, листвы и сухой травы</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 Порядок производства проектных и строительных работ в зоне зеленых насаждений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 При производстве строительных работ юридические и физические лица обязаны:</w:t>
      </w:r>
    </w:p>
    <w:p w:rsidR="002F702D" w:rsidRDefault="00B1198E" w:rsidP="004B2E8B">
      <w:pPr>
        <w:pStyle w:val="a9"/>
        <w:jc w:val="both"/>
        <w:rPr>
          <w:rFonts w:ascii="Arial" w:hAnsi="Arial" w:cs="Arial"/>
          <w:sz w:val="24"/>
          <w:szCs w:val="24"/>
        </w:rPr>
      </w:pPr>
      <w:r w:rsidRPr="00D93FA8">
        <w:rPr>
          <w:rFonts w:ascii="Arial" w:hAnsi="Arial" w:cs="Arial"/>
          <w:sz w:val="24"/>
          <w:szCs w:val="24"/>
        </w:rPr>
        <w:t>7.2.2.1. Ограждать деревья, находящиеся на территории строительства, сплошными инвентарными щитами ил</w:t>
      </w:r>
      <w:r w:rsidR="002F702D">
        <w:rPr>
          <w:rFonts w:ascii="Arial" w:hAnsi="Arial" w:cs="Arial"/>
          <w:sz w:val="24"/>
          <w:szCs w:val="24"/>
        </w:rPr>
        <w:t>и коробками высотой 2 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7.2.2.3. Устраивать стоянки строительных механизмов и автомобилей не ближе 2,5 м от деревьев и кустарников.</w:t>
      </w:r>
    </w:p>
    <w:p w:rsidR="002F702D" w:rsidRDefault="00B1198E" w:rsidP="004B2E8B">
      <w:pPr>
        <w:pStyle w:val="a9"/>
        <w:jc w:val="both"/>
        <w:rPr>
          <w:rFonts w:ascii="Arial" w:hAnsi="Arial" w:cs="Arial"/>
          <w:sz w:val="24"/>
          <w:szCs w:val="24"/>
        </w:rPr>
      </w:pPr>
      <w:r w:rsidRPr="00D93FA8">
        <w:rPr>
          <w:rFonts w:ascii="Arial" w:hAnsi="Arial" w:cs="Arial"/>
          <w:sz w:val="24"/>
          <w:szCs w:val="24"/>
        </w:rPr>
        <w:t xml:space="preserve">7.2.2.4. Производить складирование горюче-смазочных материалов не ближе </w:t>
      </w:r>
      <w:r w:rsidR="002F702D">
        <w:rPr>
          <w:rFonts w:ascii="Arial" w:hAnsi="Arial" w:cs="Arial"/>
          <w:sz w:val="24"/>
          <w:szCs w:val="24"/>
        </w:rPr>
        <w:t>10 м от деревьев и кустарников.</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7.2.2.6. Производить восстановление газона после завершения работ по прокладке или ремонту подземных коммуникаций.</w:t>
      </w:r>
    </w:p>
    <w:p w:rsidR="00B1198E" w:rsidRPr="00D93FA8" w:rsidRDefault="00B1198E" w:rsidP="004B2E8B">
      <w:pPr>
        <w:pStyle w:val="a9"/>
        <w:jc w:val="both"/>
        <w:rPr>
          <w:rFonts w:ascii="Arial" w:hAnsi="Arial" w:cs="Arial"/>
          <w:sz w:val="24"/>
          <w:szCs w:val="24"/>
        </w:rPr>
      </w:pPr>
      <w:r w:rsidRPr="00D93FA8">
        <w:rPr>
          <w:rFonts w:ascii="Arial" w:hAnsi="Arial" w:cs="Arial"/>
          <w:sz w:val="24"/>
          <w:szCs w:val="24"/>
        </w:rPr>
        <w:t>7.2.2.7. Укладывать плодородную почву (толщиной не менее 30 см) на участки, лишенные питательного слоя.</w:t>
      </w:r>
    </w:p>
    <w:p w:rsidR="00FA73CE" w:rsidRPr="00D93FA8" w:rsidRDefault="00FA73CE" w:rsidP="004B2E8B">
      <w:pPr>
        <w:pStyle w:val="a9"/>
        <w:jc w:val="both"/>
        <w:rPr>
          <w:rFonts w:ascii="Arial" w:hAnsi="Arial" w:cs="Arial"/>
          <w:sz w:val="24"/>
          <w:szCs w:val="24"/>
        </w:rPr>
      </w:pPr>
    </w:p>
    <w:p w:rsidR="00B1198E" w:rsidRPr="006B0A81" w:rsidRDefault="00D93FA8" w:rsidP="006B0A81">
      <w:pPr>
        <w:pStyle w:val="a9"/>
        <w:jc w:val="center"/>
        <w:rPr>
          <w:rFonts w:ascii="Arial" w:hAnsi="Arial" w:cs="Arial"/>
          <w:b/>
          <w:sz w:val="24"/>
          <w:szCs w:val="24"/>
        </w:rPr>
      </w:pPr>
      <w:r w:rsidRPr="006B0A81">
        <w:rPr>
          <w:rFonts w:ascii="Arial" w:hAnsi="Arial" w:cs="Arial"/>
          <w:b/>
          <w:bCs/>
          <w:sz w:val="24"/>
          <w:szCs w:val="24"/>
        </w:rPr>
        <w:t>8. Содержание животных и птиц</w:t>
      </w:r>
    </w:p>
    <w:p w:rsidR="00D93FA8" w:rsidRPr="006B0A81" w:rsidRDefault="00D93FA8" w:rsidP="004B2E8B">
      <w:pPr>
        <w:pStyle w:val="a9"/>
        <w:jc w:val="both"/>
        <w:rPr>
          <w:rFonts w:ascii="Arial" w:hAnsi="Arial" w:cs="Arial"/>
          <w:sz w:val="24"/>
          <w:szCs w:val="24"/>
        </w:rPr>
      </w:pP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8.1.</w:t>
      </w:r>
      <w:r w:rsidRPr="006B0A81">
        <w:rPr>
          <w:rFonts w:ascii="Arial" w:hAnsi="Arial" w:cs="Arial"/>
          <w:sz w:val="24"/>
          <w:szCs w:val="24"/>
        </w:rPr>
        <w:t xml:space="preserve"> Владельцы животных и птицы обязаны предотвращать опасное воздействие своих животных на других животных и людей, а также </w:t>
      </w:r>
      <w:r w:rsidRPr="006B0A81">
        <w:rPr>
          <w:rStyle w:val="T1"/>
          <w:rFonts w:ascii="Arial" w:hAnsi="Arial" w:cs="Arial"/>
          <w:sz w:val="24"/>
          <w:szCs w:val="24"/>
        </w:rPr>
        <w:t>обе</w:t>
      </w:r>
      <w:r w:rsidRPr="006B0A81">
        <w:rPr>
          <w:rStyle w:val="T13"/>
          <w:rFonts w:ascii="Arial" w:hAnsi="Arial" w:cs="Arial"/>
          <w:sz w:val="24"/>
          <w:szCs w:val="24"/>
        </w:rPr>
        <w:t>сп</w:t>
      </w:r>
      <w:r w:rsidRPr="006B0A81">
        <w:rPr>
          <w:rStyle w:val="T1"/>
          <w:rFonts w:ascii="Arial" w:hAnsi="Arial" w:cs="Arial"/>
          <w:sz w:val="24"/>
          <w:szCs w:val="24"/>
        </w:rPr>
        <w:t xml:space="preserve">ечивать тишину для окружающих в соответствии с санитарными </w:t>
      </w:r>
      <w:r w:rsidRPr="006B0A81">
        <w:rPr>
          <w:rFonts w:ascii="Arial" w:hAnsi="Arial" w:cs="Arial"/>
          <w:sz w:val="24"/>
          <w:szCs w:val="24"/>
        </w:rPr>
        <w:t>нормами, соблюдать действующие санитарно-гигиенические и ветеринарные правила.</w:t>
      </w:r>
    </w:p>
    <w:p w:rsidR="002F702D" w:rsidRPr="006B0A81" w:rsidRDefault="00B1198E" w:rsidP="004B2E8B">
      <w:pPr>
        <w:pStyle w:val="a9"/>
        <w:jc w:val="both"/>
        <w:rPr>
          <w:rFonts w:ascii="Arial" w:hAnsi="Arial" w:cs="Arial"/>
          <w:sz w:val="24"/>
          <w:szCs w:val="24"/>
        </w:rPr>
      </w:pPr>
      <w:r w:rsidRPr="006B0A81">
        <w:rPr>
          <w:rFonts w:ascii="Arial" w:hAnsi="Arial" w:cs="Arial"/>
          <w:bCs/>
          <w:sz w:val="24"/>
          <w:szCs w:val="24"/>
        </w:rPr>
        <w:t>8.2.</w:t>
      </w:r>
      <w:r w:rsidRPr="006B0A81">
        <w:rPr>
          <w:rFonts w:ascii="Arial" w:hAnsi="Arial" w:cs="Arial"/>
          <w:sz w:val="24"/>
          <w:szCs w:val="24"/>
        </w:rPr>
        <w:t xml:space="preserve"> Содержание сельскохозяйственных животных и птицы в зоне  жилой застройки не допускается.</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8.3.</w:t>
      </w:r>
      <w:r w:rsidRPr="006B0A81">
        <w:rPr>
          <w:rFonts w:ascii="Arial" w:hAnsi="Arial" w:cs="Arial"/>
          <w:sz w:val="24"/>
          <w:szCs w:val="24"/>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xml:space="preserve">8.4.   Выпас и прогон сельскохозяйственных животных: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Места выпаса и прогона сельскохозяйственных животных определяются администрацией муниципального образования «</w:t>
      </w:r>
      <w:r w:rsidR="00ED6C78" w:rsidRPr="006B0A81">
        <w:rPr>
          <w:rFonts w:ascii="Arial" w:hAnsi="Arial" w:cs="Arial"/>
          <w:sz w:val="24"/>
          <w:szCs w:val="24"/>
        </w:rPr>
        <w:t>Иваническ</w:t>
      </w:r>
      <w:r w:rsidRPr="006B0A81">
        <w:rPr>
          <w:rFonts w:ascii="Arial" w:hAnsi="Arial" w:cs="Arial"/>
          <w:sz w:val="24"/>
          <w:szCs w:val="24"/>
        </w:rPr>
        <w:t xml:space="preserve">» с учетом требований законодательства Российской Федерации и Иркутской области. </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Выпас сел</w:t>
      </w:r>
      <w:r w:rsidR="00613044" w:rsidRPr="006B0A81">
        <w:rPr>
          <w:rFonts w:ascii="Arial" w:hAnsi="Arial" w:cs="Arial"/>
          <w:sz w:val="24"/>
          <w:szCs w:val="24"/>
        </w:rPr>
        <w:t xml:space="preserve">ьскохозяйственных животных </w:t>
      </w:r>
      <w:r w:rsidRPr="006B0A81">
        <w:rPr>
          <w:rFonts w:ascii="Arial" w:hAnsi="Arial" w:cs="Arial"/>
          <w:sz w:val="24"/>
          <w:szCs w:val="24"/>
        </w:rPr>
        <w:t xml:space="preserve"> осуществляется на огороженных пастбищах либо не огороженных пастбищах на привязи или под надзором собственников сельскохозяйственных животных, либо лиц, ими уполномоченных, с обязательным соблюдением норм нагрузки на пастбища. </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 Запрещается</w:t>
      </w:r>
      <w:r w:rsidRPr="006B0A81">
        <w:rPr>
          <w:rFonts w:ascii="Arial" w:hAnsi="Arial" w:cs="Arial"/>
          <w:sz w:val="24"/>
          <w:szCs w:val="24"/>
        </w:rPr>
        <w:t xml:space="preserve"> выпас сельскохозяйственных животных  на территориях улиц, парков, скверов, внутридворовых территорий, в местах массового отдыха и купания людей.</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2F702D"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5</w:t>
      </w:r>
      <w:r w:rsidRPr="006B0A81">
        <w:rPr>
          <w:rFonts w:ascii="Arial" w:hAnsi="Arial" w:cs="Arial"/>
          <w:bCs/>
          <w:sz w:val="24"/>
          <w:szCs w:val="24"/>
        </w:rPr>
        <w:t xml:space="preserve">. </w:t>
      </w:r>
      <w:r w:rsidRPr="006B0A81">
        <w:rPr>
          <w:rFonts w:ascii="Arial" w:hAnsi="Arial" w:cs="Arial"/>
          <w:sz w:val="24"/>
          <w:szCs w:val="24"/>
        </w:rPr>
        <w:t xml:space="preserve"> Выпас скота на полосе отвода автомобильной дороги запрещен</w:t>
      </w:r>
      <w:r w:rsidR="002F702D" w:rsidRPr="006B0A81">
        <w:rPr>
          <w:rFonts w:ascii="Arial" w:hAnsi="Arial" w:cs="Arial"/>
          <w:sz w:val="24"/>
          <w:szCs w:val="24"/>
        </w:rPr>
        <w:t xml:space="preserve">.                             </w:t>
      </w:r>
    </w:p>
    <w:p w:rsidR="00B1198E" w:rsidRPr="006B0A81" w:rsidRDefault="00B1198E" w:rsidP="004B2E8B">
      <w:pPr>
        <w:pStyle w:val="a9"/>
        <w:jc w:val="both"/>
        <w:rPr>
          <w:rStyle w:val="T1"/>
          <w:rFonts w:ascii="Arial" w:hAnsi="Arial" w:cs="Arial"/>
          <w:bCs/>
          <w:sz w:val="24"/>
          <w:szCs w:val="24"/>
        </w:rPr>
      </w:pPr>
      <w:r w:rsidRPr="006B0A81">
        <w:rPr>
          <w:rStyle w:val="T1"/>
          <w:rFonts w:ascii="Arial" w:hAnsi="Arial" w:cs="Arial"/>
          <w:bCs/>
          <w:sz w:val="24"/>
          <w:szCs w:val="24"/>
        </w:rPr>
        <w:t>8.</w:t>
      </w:r>
      <w:r w:rsidR="00CF3A43" w:rsidRPr="006B0A81">
        <w:rPr>
          <w:rStyle w:val="T1"/>
          <w:rFonts w:ascii="Arial" w:hAnsi="Arial" w:cs="Arial"/>
          <w:bCs/>
          <w:sz w:val="24"/>
          <w:szCs w:val="24"/>
        </w:rPr>
        <w:t>6</w:t>
      </w:r>
      <w:r w:rsidRPr="006B0A81">
        <w:rPr>
          <w:rStyle w:val="T1"/>
          <w:rFonts w:ascii="Arial" w:hAnsi="Arial" w:cs="Arial"/>
          <w:bCs/>
          <w:sz w:val="24"/>
          <w:szCs w:val="24"/>
        </w:rPr>
        <w:t>.</w:t>
      </w:r>
      <w:r w:rsidRPr="006B0A81">
        <w:rPr>
          <w:rStyle w:val="T1"/>
          <w:rFonts w:ascii="Arial" w:hAnsi="Arial" w:cs="Arial"/>
          <w:sz w:val="24"/>
          <w:szCs w:val="24"/>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Pr="006B0A81">
        <w:rPr>
          <w:rStyle w:val="T1"/>
          <w:rFonts w:ascii="Arial" w:hAnsi="Arial" w:cs="Arial"/>
          <w:sz w:val="24"/>
          <w:szCs w:val="24"/>
        </w:rPr>
        <w:tab/>
      </w:r>
      <w:r w:rsidRPr="006B0A81">
        <w:rPr>
          <w:rStyle w:val="T1"/>
          <w:rFonts w:ascii="Arial" w:hAnsi="Arial" w:cs="Arial"/>
          <w:sz w:val="24"/>
          <w:szCs w:val="24"/>
        </w:rPr>
        <w:tab/>
      </w:r>
      <w:r w:rsidRPr="006B0A81">
        <w:rPr>
          <w:rStyle w:val="T1"/>
          <w:rFonts w:ascii="Arial" w:hAnsi="Arial" w:cs="Arial"/>
          <w:sz w:val="24"/>
          <w:szCs w:val="24"/>
        </w:rPr>
        <w:tab/>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7</w:t>
      </w:r>
      <w:r w:rsidRPr="006B0A81">
        <w:rPr>
          <w:rFonts w:ascii="Arial" w:hAnsi="Arial" w:cs="Arial"/>
          <w:bCs/>
          <w:sz w:val="24"/>
          <w:szCs w:val="24"/>
        </w:rPr>
        <w:t>.</w:t>
      </w:r>
      <w:r w:rsidRPr="006B0A81">
        <w:rPr>
          <w:rFonts w:ascii="Arial" w:hAnsi="Arial" w:cs="Arial"/>
          <w:sz w:val="24"/>
          <w:szCs w:val="24"/>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8</w:t>
      </w:r>
      <w:r w:rsidRPr="006B0A81">
        <w:rPr>
          <w:rFonts w:ascii="Arial" w:hAnsi="Arial" w:cs="Arial"/>
          <w:bCs/>
          <w:sz w:val="24"/>
          <w:szCs w:val="24"/>
        </w:rPr>
        <w:t>.</w:t>
      </w:r>
      <w:r w:rsidRPr="006B0A81">
        <w:rPr>
          <w:rFonts w:ascii="Arial" w:hAnsi="Arial" w:cs="Arial"/>
          <w:sz w:val="24"/>
          <w:szCs w:val="24"/>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1198E" w:rsidRPr="006B0A81" w:rsidRDefault="00B1198E" w:rsidP="004B2E8B">
      <w:pPr>
        <w:pStyle w:val="a9"/>
        <w:jc w:val="both"/>
        <w:rPr>
          <w:rFonts w:ascii="Arial" w:hAnsi="Arial" w:cs="Arial"/>
          <w:sz w:val="24"/>
          <w:szCs w:val="24"/>
        </w:rPr>
      </w:pPr>
      <w:r w:rsidRPr="006B0A81">
        <w:rPr>
          <w:rFonts w:ascii="Arial" w:hAnsi="Arial" w:cs="Arial"/>
          <w:bCs/>
          <w:sz w:val="24"/>
          <w:szCs w:val="24"/>
        </w:rPr>
        <w:t>8.</w:t>
      </w:r>
      <w:r w:rsidR="00CF3A43" w:rsidRPr="006B0A81">
        <w:rPr>
          <w:rFonts w:ascii="Arial" w:hAnsi="Arial" w:cs="Arial"/>
          <w:bCs/>
          <w:sz w:val="24"/>
          <w:szCs w:val="24"/>
        </w:rPr>
        <w:t>9</w:t>
      </w:r>
      <w:r w:rsidRPr="006B0A81">
        <w:rPr>
          <w:rFonts w:ascii="Arial" w:hAnsi="Arial" w:cs="Arial"/>
          <w:bCs/>
          <w:sz w:val="24"/>
          <w:szCs w:val="24"/>
        </w:rPr>
        <w:t>.</w:t>
      </w:r>
      <w:r w:rsidRPr="006B0A81">
        <w:rPr>
          <w:rFonts w:ascii="Arial" w:hAnsi="Arial" w:cs="Arial"/>
          <w:sz w:val="24"/>
          <w:szCs w:val="24"/>
        </w:rPr>
        <w:t xml:space="preserve"> На территории муниципального образования «</w:t>
      </w:r>
      <w:r w:rsidR="00ED6C78" w:rsidRPr="006B0A81">
        <w:rPr>
          <w:rFonts w:ascii="Arial" w:hAnsi="Arial" w:cs="Arial"/>
          <w:sz w:val="24"/>
          <w:szCs w:val="24"/>
        </w:rPr>
        <w:t>Иваническ</w:t>
      </w:r>
      <w:r w:rsidRPr="006B0A81">
        <w:rPr>
          <w:rFonts w:ascii="Arial" w:hAnsi="Arial" w:cs="Arial"/>
          <w:sz w:val="24"/>
          <w:szCs w:val="24"/>
        </w:rPr>
        <w:t xml:space="preserve">» </w:t>
      </w:r>
      <w:r w:rsidRPr="006B0A81">
        <w:rPr>
          <w:rFonts w:ascii="Arial" w:hAnsi="Arial" w:cs="Arial"/>
          <w:bCs/>
          <w:sz w:val="24"/>
          <w:szCs w:val="24"/>
        </w:rPr>
        <w:t>ЗАПРЕЩАЕТСЯ:</w:t>
      </w:r>
    </w:p>
    <w:p w:rsidR="00B1198E" w:rsidRPr="006B0A81" w:rsidRDefault="00B1198E" w:rsidP="004B2E8B">
      <w:pPr>
        <w:pStyle w:val="a9"/>
        <w:jc w:val="both"/>
        <w:rPr>
          <w:rFonts w:ascii="Arial" w:hAnsi="Arial" w:cs="Arial"/>
          <w:sz w:val="24"/>
          <w:szCs w:val="24"/>
        </w:rPr>
      </w:pPr>
      <w:r w:rsidRPr="006B0A81">
        <w:rPr>
          <w:rFonts w:ascii="Arial" w:hAnsi="Arial" w:cs="Arial"/>
          <w:sz w:val="24"/>
          <w:szCs w:val="24"/>
        </w:rPr>
        <w:t>- передвижение сельскохозяйственных животных на территории поселения без сопровождающих лиц;</w:t>
      </w:r>
    </w:p>
    <w:p w:rsidR="00EA16AF" w:rsidRPr="006B0A81" w:rsidRDefault="00EA16AF" w:rsidP="004B2E8B">
      <w:pPr>
        <w:pStyle w:val="a9"/>
        <w:jc w:val="both"/>
        <w:rPr>
          <w:rFonts w:ascii="Arial" w:hAnsi="Arial" w:cs="Arial"/>
          <w:sz w:val="24"/>
          <w:szCs w:val="24"/>
        </w:rPr>
      </w:pPr>
    </w:p>
    <w:p w:rsidR="00EA16AF" w:rsidRPr="00EA16AF" w:rsidRDefault="00EA16AF" w:rsidP="006B0A81">
      <w:pPr>
        <w:pStyle w:val="a9"/>
        <w:jc w:val="center"/>
        <w:rPr>
          <w:rFonts w:ascii="Arial" w:hAnsi="Arial" w:cs="Arial"/>
          <w:b/>
          <w:sz w:val="24"/>
          <w:szCs w:val="24"/>
        </w:rPr>
      </w:pPr>
      <w:r w:rsidRPr="00EA16AF">
        <w:rPr>
          <w:rFonts w:ascii="Arial" w:hAnsi="Arial" w:cs="Arial"/>
          <w:b/>
          <w:sz w:val="24"/>
          <w:szCs w:val="24"/>
        </w:rPr>
        <w:t>9. Содержание кладбищ</w:t>
      </w:r>
    </w:p>
    <w:p w:rsidR="00EA16AF" w:rsidRPr="00EA16AF" w:rsidRDefault="00EA16AF" w:rsidP="004B2E8B">
      <w:pPr>
        <w:pStyle w:val="a9"/>
        <w:jc w:val="both"/>
        <w:rPr>
          <w:rFonts w:ascii="Arial" w:hAnsi="Arial" w:cs="Arial"/>
          <w:sz w:val="24"/>
          <w:szCs w:val="24"/>
        </w:rPr>
      </w:pPr>
    </w:p>
    <w:p w:rsidR="00EA16AF" w:rsidRPr="00EA16AF" w:rsidRDefault="00EA16AF" w:rsidP="004B2E8B">
      <w:pPr>
        <w:pStyle w:val="a9"/>
        <w:jc w:val="both"/>
        <w:rPr>
          <w:rFonts w:ascii="Arial" w:hAnsi="Arial" w:cs="Arial"/>
          <w:sz w:val="24"/>
          <w:szCs w:val="24"/>
        </w:rPr>
      </w:pPr>
      <w:r w:rsidRPr="00EA16AF">
        <w:rPr>
          <w:rFonts w:ascii="Arial" w:hAnsi="Arial" w:cs="Arial"/>
          <w:sz w:val="24"/>
          <w:szCs w:val="24"/>
        </w:rPr>
        <w:t>9.1.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EA16AF" w:rsidRDefault="00EA16AF" w:rsidP="004B2E8B">
      <w:pPr>
        <w:pStyle w:val="a9"/>
        <w:jc w:val="both"/>
        <w:rPr>
          <w:rFonts w:ascii="Arial" w:hAnsi="Arial" w:cs="Arial"/>
          <w:sz w:val="24"/>
          <w:szCs w:val="24"/>
        </w:rPr>
      </w:pPr>
      <w:r w:rsidRPr="00EA16AF">
        <w:rPr>
          <w:rFonts w:ascii="Arial" w:hAnsi="Arial" w:cs="Arial"/>
          <w:sz w:val="24"/>
          <w:szCs w:val="24"/>
        </w:rPr>
        <w:t>9.2. Работы по монтажу и демонтажу надмогильных сооружений и ограждений могил производятся с уведомлением специализированной службы.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xml:space="preserve">9.3 Гражданам, посещающим кладбище запрещается: </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нарушать тишину и общественный порядок;</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портить надмогильные сооружения, мемориальные доски, кладбищенское оборудование;</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засорять, захламлять территорию:</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рыть ямы для добывания песка, глины, грунта;</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осуществлять складирование строительных и других материалов;</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ломать и выкапывать зеленные насаждения, рвать цветы;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выгуливать собак, пасти домашних животных и ловить птиц;</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разводить костры;</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срезать дери;</w:t>
      </w:r>
    </w:p>
    <w:p w:rsidR="001C7E40" w:rsidRPr="001C7E40" w:rsidRDefault="001C7E40" w:rsidP="004B2E8B">
      <w:pPr>
        <w:pStyle w:val="a9"/>
        <w:jc w:val="both"/>
        <w:rPr>
          <w:rFonts w:ascii="Arial" w:hAnsi="Arial" w:cs="Arial"/>
          <w:sz w:val="24"/>
          <w:szCs w:val="24"/>
        </w:rPr>
      </w:pPr>
      <w:r w:rsidRPr="001C7E40">
        <w:rPr>
          <w:rFonts w:ascii="Arial"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1C7E40" w:rsidRPr="00EA16AF" w:rsidRDefault="001C7E40" w:rsidP="004B2E8B">
      <w:pPr>
        <w:pStyle w:val="a9"/>
        <w:jc w:val="both"/>
        <w:rPr>
          <w:rFonts w:ascii="Arial" w:hAnsi="Arial" w:cs="Arial"/>
          <w:sz w:val="24"/>
          <w:szCs w:val="24"/>
        </w:rPr>
      </w:pPr>
    </w:p>
    <w:p w:rsidR="00B1198E" w:rsidRPr="00191A94" w:rsidRDefault="00EA16AF" w:rsidP="006B0A81">
      <w:pPr>
        <w:pStyle w:val="a9"/>
        <w:jc w:val="center"/>
        <w:rPr>
          <w:rFonts w:ascii="Arial" w:hAnsi="Arial" w:cs="Arial"/>
          <w:b/>
          <w:sz w:val="24"/>
          <w:szCs w:val="24"/>
        </w:rPr>
      </w:pPr>
      <w:r>
        <w:rPr>
          <w:rFonts w:ascii="Arial" w:hAnsi="Arial" w:cs="Arial"/>
          <w:b/>
          <w:sz w:val="24"/>
          <w:szCs w:val="24"/>
        </w:rPr>
        <w:t>10</w:t>
      </w:r>
      <w:r w:rsidR="00D93FA8" w:rsidRPr="00191A94">
        <w:rPr>
          <w:rFonts w:ascii="Arial" w:hAnsi="Arial" w:cs="Arial"/>
          <w:b/>
          <w:sz w:val="24"/>
          <w:szCs w:val="24"/>
        </w:rPr>
        <w:t>. Ответственность за нарушения правил благоустройства</w:t>
      </w:r>
    </w:p>
    <w:p w:rsidR="0032345C" w:rsidRPr="0032345C" w:rsidRDefault="0032345C" w:rsidP="006B0A81">
      <w:pPr>
        <w:pStyle w:val="a9"/>
        <w:jc w:val="center"/>
        <w:rPr>
          <w:rFonts w:ascii="Arial" w:hAnsi="Arial" w:cs="Arial"/>
          <w:sz w:val="24"/>
          <w:szCs w:val="24"/>
        </w:rPr>
      </w:pPr>
    </w:p>
    <w:p w:rsidR="002F702D" w:rsidRDefault="00EA16AF" w:rsidP="004B2E8B">
      <w:pPr>
        <w:pStyle w:val="a9"/>
        <w:jc w:val="both"/>
        <w:rPr>
          <w:rFonts w:ascii="Arial" w:hAnsi="Arial" w:cs="Arial"/>
          <w:sz w:val="24"/>
          <w:szCs w:val="24"/>
        </w:rPr>
      </w:pPr>
      <w:r>
        <w:rPr>
          <w:rFonts w:ascii="Arial" w:hAnsi="Arial" w:cs="Arial"/>
          <w:sz w:val="24"/>
          <w:szCs w:val="24"/>
        </w:rPr>
        <w:t>10</w:t>
      </w:r>
      <w:r w:rsidR="00B1198E" w:rsidRPr="0032345C">
        <w:rPr>
          <w:rFonts w:ascii="Arial" w:hAnsi="Arial" w:cs="Arial"/>
          <w:sz w:val="24"/>
          <w:szCs w:val="24"/>
        </w:rPr>
        <w:t>.1.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B1198E" w:rsidRPr="0032345C" w:rsidRDefault="00EA16AF" w:rsidP="004B2E8B">
      <w:pPr>
        <w:pStyle w:val="a9"/>
        <w:jc w:val="both"/>
        <w:rPr>
          <w:rFonts w:ascii="Arial" w:hAnsi="Arial" w:cs="Arial"/>
          <w:sz w:val="24"/>
          <w:szCs w:val="24"/>
        </w:rPr>
      </w:pPr>
      <w:r>
        <w:rPr>
          <w:rFonts w:ascii="Arial" w:hAnsi="Arial" w:cs="Arial"/>
          <w:sz w:val="24"/>
          <w:szCs w:val="24"/>
        </w:rPr>
        <w:t>10</w:t>
      </w:r>
      <w:r w:rsidR="00B1198E" w:rsidRPr="0032345C">
        <w:rPr>
          <w:rFonts w:ascii="Arial" w:hAnsi="Arial" w:cs="Arial"/>
          <w:sz w:val="24"/>
          <w:szCs w:val="24"/>
        </w:rPr>
        <w:t>.2.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sectPr w:rsidR="00B1198E" w:rsidRPr="0032345C" w:rsidSect="004B2E8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198E"/>
    <w:rsid w:val="000B0E75"/>
    <w:rsid w:val="001053AA"/>
    <w:rsid w:val="00191A94"/>
    <w:rsid w:val="001C7E40"/>
    <w:rsid w:val="00207DA0"/>
    <w:rsid w:val="002105E0"/>
    <w:rsid w:val="002369BD"/>
    <w:rsid w:val="0025329C"/>
    <w:rsid w:val="002F250C"/>
    <w:rsid w:val="002F702D"/>
    <w:rsid w:val="0032345C"/>
    <w:rsid w:val="004014FB"/>
    <w:rsid w:val="0042256E"/>
    <w:rsid w:val="004A5756"/>
    <w:rsid w:val="004B2E8B"/>
    <w:rsid w:val="005371B1"/>
    <w:rsid w:val="00552E69"/>
    <w:rsid w:val="005B6F6A"/>
    <w:rsid w:val="005F21FA"/>
    <w:rsid w:val="006036D6"/>
    <w:rsid w:val="00613044"/>
    <w:rsid w:val="006B0A81"/>
    <w:rsid w:val="006C6587"/>
    <w:rsid w:val="006D6799"/>
    <w:rsid w:val="006E4747"/>
    <w:rsid w:val="0074682F"/>
    <w:rsid w:val="008979CD"/>
    <w:rsid w:val="008B59C2"/>
    <w:rsid w:val="00970F16"/>
    <w:rsid w:val="0099659D"/>
    <w:rsid w:val="00A7362D"/>
    <w:rsid w:val="00A82AEB"/>
    <w:rsid w:val="00AF5ACC"/>
    <w:rsid w:val="00B1198E"/>
    <w:rsid w:val="00BB3F03"/>
    <w:rsid w:val="00BF65E0"/>
    <w:rsid w:val="00C03962"/>
    <w:rsid w:val="00C05EE8"/>
    <w:rsid w:val="00C70C6C"/>
    <w:rsid w:val="00CC31B0"/>
    <w:rsid w:val="00CF3A43"/>
    <w:rsid w:val="00D30E17"/>
    <w:rsid w:val="00D93FA8"/>
    <w:rsid w:val="00DF08AB"/>
    <w:rsid w:val="00EA16AF"/>
    <w:rsid w:val="00EB54D7"/>
    <w:rsid w:val="00ED354A"/>
    <w:rsid w:val="00ED6C78"/>
    <w:rsid w:val="00EE4D69"/>
    <w:rsid w:val="00F23BAD"/>
    <w:rsid w:val="00F35D2D"/>
    <w:rsid w:val="00FA7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C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2369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 w:type="character" w:customStyle="1" w:styleId="20">
    <w:name w:val="Заголовок 2 Знак"/>
    <w:basedOn w:val="a0"/>
    <w:link w:val="2"/>
    <w:uiPriority w:val="9"/>
    <w:semiHidden/>
    <w:rsid w:val="002369BD"/>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B3F03"/>
    <w:pPr>
      <w:widowControl w:val="0"/>
      <w:autoSpaceDE w:val="0"/>
      <w:autoSpaceDN w:val="0"/>
      <w:spacing w:after="0" w:line="240" w:lineRule="auto"/>
    </w:pPr>
    <w:rPr>
      <w:rFonts w:ascii="Calibri" w:eastAsia="Times New Roman" w:hAnsi="Calibri" w:cs="Calibri"/>
      <w:szCs w:val="20"/>
    </w:rPr>
  </w:style>
  <w:style w:type="paragraph" w:styleId="a8">
    <w:name w:val="caption"/>
    <w:basedOn w:val="a"/>
    <w:next w:val="a"/>
    <w:uiPriority w:val="99"/>
    <w:semiHidden/>
    <w:unhideWhenUsed/>
    <w:qFormat/>
    <w:rsid w:val="004B2E8B"/>
    <w:pPr>
      <w:spacing w:after="0" w:line="360" w:lineRule="auto"/>
      <w:jc w:val="center"/>
    </w:pPr>
    <w:rPr>
      <w:rFonts w:ascii="Times New Roman" w:eastAsia="Times New Roman" w:hAnsi="Times New Roman" w:cs="Times New Roman"/>
      <w:spacing w:val="20"/>
      <w:sz w:val="24"/>
      <w:szCs w:val="20"/>
    </w:rPr>
  </w:style>
  <w:style w:type="paragraph" w:styleId="a9">
    <w:name w:val="No Spacing"/>
    <w:uiPriority w:val="1"/>
    <w:qFormat/>
    <w:rsid w:val="004B2E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27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openxmlformats.org/officeDocument/2006/relationships/styles" Target="styles.xml"/><Relationship Id="rId7"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3D12-33F1-44E0-AD4F-212A829B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13311</Words>
  <Characters>75874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2019-07-09T03:10:00Z</cp:lastPrinted>
  <dcterms:created xsi:type="dcterms:W3CDTF">2021-08-05T03:15:00Z</dcterms:created>
  <dcterms:modified xsi:type="dcterms:W3CDTF">2021-08-05T03:15:00Z</dcterms:modified>
</cp:coreProperties>
</file>